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86527" w14:textId="77777777" w:rsidR="000F7E44" w:rsidRPr="00D71F68" w:rsidRDefault="000F7E44" w:rsidP="000F7E44">
      <w:pPr>
        <w:numPr>
          <w:ilvl w:val="0"/>
          <w:numId w:val="1"/>
        </w:numPr>
        <w:jc w:val="left"/>
        <w:rPr>
          <w:rFonts w:ascii="Times New Roman" w:hAnsi="Times New Roman"/>
          <w:bCs/>
          <w:color w:val="000000"/>
          <w:sz w:val="24"/>
          <w:szCs w:val="24"/>
        </w:rPr>
      </w:pPr>
      <w:r>
        <w:rPr>
          <w:rFonts w:ascii="Times New Roman" w:hAnsi="Times New Roman"/>
          <w:b/>
          <w:bCs/>
          <w:color w:val="000000"/>
          <w:sz w:val="24"/>
          <w:szCs w:val="24"/>
          <w:u w:val="single"/>
        </w:rPr>
        <w:t>Theme</w:t>
      </w:r>
      <w:r>
        <w:rPr>
          <w:rFonts w:ascii="Times New Roman" w:hAnsi="Times New Roman"/>
          <w:bCs/>
          <w:color w:val="000000"/>
          <w:sz w:val="24"/>
          <w:szCs w:val="24"/>
        </w:rPr>
        <w:t xml:space="preserve">: </w:t>
      </w:r>
      <w:r w:rsidRPr="00305DF7">
        <w:rPr>
          <w:rFonts w:ascii="Times New Roman" w:hAnsi="Times New Roman"/>
          <w:b/>
          <w:sz w:val="24"/>
          <w:szCs w:val="24"/>
        </w:rPr>
        <w:t>“</w:t>
      </w:r>
      <w:r w:rsidRPr="00305DF7">
        <w:rPr>
          <w:rFonts w:ascii="Times New Roman" w:hAnsi="Times New Roman"/>
          <w:b/>
          <w:i/>
          <w:iCs/>
          <w:color w:val="333333"/>
          <w:sz w:val="24"/>
          <w:szCs w:val="24"/>
        </w:rPr>
        <w:t>Uniting the Blue Divide: What Can Young People Do to Improve the Relationship Between Law Enforcement and Their Communities?”</w:t>
      </w:r>
    </w:p>
    <w:p w14:paraId="667D74FD" w14:textId="77777777" w:rsidR="000F7E44" w:rsidRPr="00D71F68" w:rsidRDefault="000F7E44" w:rsidP="000F7E44">
      <w:pPr>
        <w:numPr>
          <w:ilvl w:val="1"/>
          <w:numId w:val="1"/>
        </w:numPr>
        <w:jc w:val="left"/>
        <w:rPr>
          <w:rFonts w:ascii="Times New Roman" w:hAnsi="Times New Roman"/>
          <w:bCs/>
          <w:color w:val="000000"/>
          <w:sz w:val="24"/>
          <w:szCs w:val="24"/>
        </w:rPr>
      </w:pPr>
      <w:r w:rsidRPr="00D71F68">
        <w:rPr>
          <w:rFonts w:ascii="Times New Roman" w:hAnsi="Times New Roman"/>
          <w:b/>
          <w:sz w:val="24"/>
          <w:szCs w:val="24"/>
          <w:shd w:val="clear" w:color="auto" w:fill="FFFFFF"/>
        </w:rPr>
        <w:t>Student Pointer:</w:t>
      </w:r>
      <w:r>
        <w:rPr>
          <w:rFonts w:ascii="Times New Roman" w:hAnsi="Times New Roman"/>
          <w:sz w:val="24"/>
          <w:szCs w:val="24"/>
          <w:shd w:val="clear" w:color="auto" w:fill="FFFFFF"/>
        </w:rPr>
        <w:t xml:space="preserve"> </w:t>
      </w:r>
      <w:r w:rsidRPr="00D71F68">
        <w:rPr>
          <w:rFonts w:ascii="Times New Roman" w:hAnsi="Times New Roman"/>
          <w:sz w:val="24"/>
          <w:szCs w:val="24"/>
          <w:shd w:val="clear" w:color="auto" w:fill="FFFFFF"/>
        </w:rPr>
        <w:t>In response to incidents in Ferguson (MO) and other communities across the country, this topic is designed to start a dialogue with youth about ways to improve the relationship between the police and communities of color. The issues currently being faced by our communities cannot be solved by one group alone, the solution requires communication and collaboration from both sides.  Students should discuss the current state of community-police relations and what they can do to help advance a culture of trust, respect, and enriched relations.</w:t>
      </w:r>
    </w:p>
    <w:p w14:paraId="75FDF65B" w14:textId="77777777" w:rsidR="000F7E44" w:rsidRPr="00D71F68" w:rsidRDefault="000F7E44" w:rsidP="000F7E44">
      <w:pPr>
        <w:ind w:left="360"/>
        <w:jc w:val="left"/>
        <w:rPr>
          <w:rFonts w:ascii="Times New Roman" w:hAnsi="Times New Roman"/>
          <w:b/>
          <w:bCs/>
          <w:color w:val="000000"/>
          <w:sz w:val="24"/>
          <w:szCs w:val="24"/>
          <w:u w:val="single"/>
        </w:rPr>
      </w:pPr>
    </w:p>
    <w:p w14:paraId="2AE10934" w14:textId="77777777" w:rsidR="000F7E44" w:rsidRPr="002B3613" w:rsidRDefault="000F7E44" w:rsidP="000F7E44">
      <w:pPr>
        <w:numPr>
          <w:ilvl w:val="0"/>
          <w:numId w:val="1"/>
        </w:numPr>
        <w:jc w:val="left"/>
        <w:rPr>
          <w:rFonts w:ascii="Times New Roman" w:hAnsi="Times New Roman"/>
          <w:b/>
          <w:bCs/>
          <w:color w:val="000000"/>
          <w:sz w:val="24"/>
          <w:szCs w:val="24"/>
          <w:u w:val="single"/>
        </w:rPr>
      </w:pPr>
      <w:r w:rsidRPr="002B3613">
        <w:rPr>
          <w:rFonts w:ascii="Times New Roman" w:hAnsi="Times New Roman"/>
          <w:b/>
          <w:bCs/>
          <w:color w:val="000000"/>
          <w:sz w:val="24"/>
          <w:szCs w:val="24"/>
          <w:u w:val="single"/>
        </w:rPr>
        <w:t xml:space="preserve">Application Process </w:t>
      </w:r>
    </w:p>
    <w:p w14:paraId="162AEB62" w14:textId="77777777" w:rsidR="000F7E44" w:rsidRPr="002B3613" w:rsidRDefault="000F7E44" w:rsidP="000F7E44">
      <w:pPr>
        <w:numPr>
          <w:ilvl w:val="1"/>
          <w:numId w:val="1"/>
        </w:numPr>
        <w:jc w:val="left"/>
        <w:rPr>
          <w:rFonts w:ascii="Times New Roman" w:hAnsi="Times New Roman"/>
          <w:bCs/>
          <w:color w:val="000000"/>
          <w:sz w:val="24"/>
          <w:szCs w:val="24"/>
        </w:rPr>
      </w:pPr>
      <w:r w:rsidRPr="002B3613">
        <w:rPr>
          <w:rFonts w:ascii="Times New Roman" w:hAnsi="Times New Roman"/>
          <w:bCs/>
          <w:color w:val="000000"/>
          <w:sz w:val="24"/>
          <w:szCs w:val="24"/>
        </w:rPr>
        <w:t>Approval letter from Africentric on official letter head:</w:t>
      </w:r>
    </w:p>
    <w:p w14:paraId="0794B9C4" w14:textId="77777777" w:rsidR="000F7E44" w:rsidRPr="002B3613" w:rsidRDefault="000F7E44" w:rsidP="000F7E44">
      <w:pPr>
        <w:numPr>
          <w:ilvl w:val="2"/>
          <w:numId w:val="1"/>
        </w:numPr>
        <w:jc w:val="left"/>
        <w:rPr>
          <w:rFonts w:ascii="Times New Roman" w:hAnsi="Times New Roman"/>
          <w:bCs/>
          <w:color w:val="000000"/>
          <w:sz w:val="24"/>
          <w:szCs w:val="24"/>
        </w:rPr>
      </w:pPr>
      <w:r w:rsidRPr="002B3613">
        <w:rPr>
          <w:rFonts w:ascii="Times New Roman" w:hAnsi="Times New Roman"/>
          <w:bCs/>
          <w:color w:val="000000"/>
          <w:sz w:val="24"/>
          <w:szCs w:val="24"/>
        </w:rPr>
        <w:t>Approval to hold workshops in facility</w:t>
      </w:r>
    </w:p>
    <w:p w14:paraId="6FA7394A" w14:textId="77777777" w:rsidR="000F7E44" w:rsidRPr="002B3613" w:rsidRDefault="000F7E44" w:rsidP="000F7E44">
      <w:pPr>
        <w:numPr>
          <w:ilvl w:val="2"/>
          <w:numId w:val="1"/>
        </w:numPr>
        <w:jc w:val="left"/>
        <w:rPr>
          <w:rFonts w:ascii="Times New Roman" w:hAnsi="Times New Roman"/>
          <w:bCs/>
          <w:color w:val="000000"/>
          <w:sz w:val="24"/>
          <w:szCs w:val="24"/>
        </w:rPr>
      </w:pPr>
      <w:r w:rsidRPr="002B3613">
        <w:rPr>
          <w:rFonts w:ascii="Times New Roman" w:hAnsi="Times New Roman"/>
          <w:bCs/>
          <w:color w:val="000000"/>
          <w:sz w:val="24"/>
          <w:szCs w:val="24"/>
        </w:rPr>
        <w:t>Use of building at no cost (room number to be used for 25 students)</w:t>
      </w:r>
    </w:p>
    <w:p w14:paraId="7D4DC8B6" w14:textId="77777777" w:rsidR="000F7E44" w:rsidRPr="002B3613" w:rsidRDefault="000F7E44" w:rsidP="000F7E44">
      <w:pPr>
        <w:numPr>
          <w:ilvl w:val="2"/>
          <w:numId w:val="1"/>
        </w:numPr>
        <w:jc w:val="left"/>
        <w:rPr>
          <w:rFonts w:ascii="Times New Roman" w:hAnsi="Times New Roman"/>
          <w:bCs/>
          <w:color w:val="000000"/>
          <w:sz w:val="24"/>
          <w:szCs w:val="24"/>
        </w:rPr>
      </w:pPr>
      <w:r w:rsidRPr="002B3613">
        <w:rPr>
          <w:rFonts w:ascii="Times New Roman" w:hAnsi="Times New Roman"/>
          <w:bCs/>
          <w:color w:val="000000"/>
          <w:sz w:val="24"/>
          <w:szCs w:val="24"/>
        </w:rPr>
        <w:t>Noting this is a student event</w:t>
      </w:r>
    </w:p>
    <w:p w14:paraId="2C19DFA3" w14:textId="77777777" w:rsidR="000F7E44" w:rsidRPr="002B3613" w:rsidRDefault="000F7E44" w:rsidP="000F7E44">
      <w:pPr>
        <w:numPr>
          <w:ilvl w:val="1"/>
          <w:numId w:val="1"/>
        </w:numPr>
        <w:jc w:val="left"/>
        <w:rPr>
          <w:rFonts w:ascii="Times New Roman" w:hAnsi="Times New Roman"/>
          <w:bCs/>
          <w:color w:val="000000"/>
          <w:sz w:val="24"/>
          <w:szCs w:val="24"/>
        </w:rPr>
      </w:pPr>
      <w:r w:rsidRPr="002B3613">
        <w:rPr>
          <w:rFonts w:ascii="Times New Roman" w:hAnsi="Times New Roman"/>
          <w:bCs/>
          <w:color w:val="000000"/>
          <w:sz w:val="24"/>
          <w:szCs w:val="24"/>
        </w:rPr>
        <w:t>Applications:</w:t>
      </w:r>
    </w:p>
    <w:p w14:paraId="77A52AE1" w14:textId="77777777" w:rsidR="000F7E44" w:rsidRPr="002B3613" w:rsidRDefault="000F7E44" w:rsidP="000F7E44">
      <w:pPr>
        <w:numPr>
          <w:ilvl w:val="2"/>
          <w:numId w:val="1"/>
        </w:numPr>
        <w:jc w:val="left"/>
        <w:rPr>
          <w:rFonts w:ascii="Times New Roman" w:hAnsi="Times New Roman"/>
          <w:bCs/>
          <w:color w:val="000000"/>
          <w:sz w:val="24"/>
          <w:szCs w:val="24"/>
        </w:rPr>
      </w:pPr>
      <w:r w:rsidRPr="002B3613">
        <w:rPr>
          <w:rFonts w:ascii="Times New Roman" w:hAnsi="Times New Roman"/>
          <w:bCs/>
          <w:color w:val="000000"/>
          <w:sz w:val="24"/>
          <w:szCs w:val="24"/>
        </w:rPr>
        <w:t xml:space="preserve">Applications will be provided to </w:t>
      </w:r>
      <w:r>
        <w:rPr>
          <w:rFonts w:ascii="Times New Roman" w:hAnsi="Times New Roman"/>
          <w:bCs/>
          <w:color w:val="000000"/>
          <w:sz w:val="24"/>
          <w:szCs w:val="24"/>
        </w:rPr>
        <w:t>school</w:t>
      </w:r>
      <w:r w:rsidRPr="002B3613">
        <w:rPr>
          <w:rFonts w:ascii="Times New Roman" w:hAnsi="Times New Roman"/>
          <w:bCs/>
          <w:color w:val="000000"/>
          <w:sz w:val="24"/>
          <w:szCs w:val="24"/>
        </w:rPr>
        <w:t xml:space="preserve"> by CACBIG (snapshot included in this attachment)</w:t>
      </w:r>
    </w:p>
    <w:p w14:paraId="166B028F" w14:textId="77777777" w:rsidR="000F7E44" w:rsidRPr="002B3613" w:rsidRDefault="000F7E44" w:rsidP="000F7E44">
      <w:pPr>
        <w:numPr>
          <w:ilvl w:val="2"/>
          <w:numId w:val="1"/>
        </w:numPr>
        <w:jc w:val="left"/>
        <w:rPr>
          <w:rFonts w:ascii="Times New Roman" w:hAnsi="Times New Roman"/>
          <w:bCs/>
          <w:color w:val="000000"/>
          <w:sz w:val="24"/>
          <w:szCs w:val="24"/>
        </w:rPr>
      </w:pPr>
      <w:r>
        <w:rPr>
          <w:rFonts w:ascii="Times New Roman" w:hAnsi="Times New Roman"/>
          <w:bCs/>
          <w:color w:val="000000"/>
          <w:sz w:val="24"/>
          <w:szCs w:val="24"/>
        </w:rPr>
        <w:t>School</w:t>
      </w:r>
      <w:r w:rsidRPr="002B3613">
        <w:rPr>
          <w:rFonts w:ascii="Times New Roman" w:hAnsi="Times New Roman"/>
          <w:bCs/>
          <w:color w:val="000000"/>
          <w:sz w:val="24"/>
          <w:szCs w:val="24"/>
        </w:rPr>
        <w:t xml:space="preserve"> to provide a single point of contact to receive the applications from students</w:t>
      </w:r>
    </w:p>
    <w:p w14:paraId="224DF581" w14:textId="77777777" w:rsidR="000F7E44" w:rsidRPr="002B3613" w:rsidRDefault="000F7E44" w:rsidP="000F7E44">
      <w:pPr>
        <w:numPr>
          <w:ilvl w:val="2"/>
          <w:numId w:val="1"/>
        </w:numPr>
        <w:jc w:val="left"/>
        <w:rPr>
          <w:rFonts w:ascii="Times New Roman" w:hAnsi="Times New Roman"/>
          <w:bCs/>
          <w:color w:val="000000"/>
          <w:sz w:val="24"/>
          <w:szCs w:val="24"/>
        </w:rPr>
      </w:pPr>
      <w:r w:rsidRPr="002B3613">
        <w:rPr>
          <w:rFonts w:ascii="Times New Roman" w:hAnsi="Times New Roman"/>
          <w:bCs/>
          <w:color w:val="000000"/>
          <w:sz w:val="24"/>
          <w:szCs w:val="24"/>
        </w:rPr>
        <w:t xml:space="preserve">Application deadline is </w:t>
      </w:r>
      <w:r w:rsidRPr="002B3613">
        <w:rPr>
          <w:rFonts w:ascii="Times New Roman" w:hAnsi="Times New Roman"/>
          <w:b/>
          <w:bCs/>
          <w:color w:val="000000"/>
          <w:sz w:val="24"/>
          <w:szCs w:val="24"/>
        </w:rPr>
        <w:t>3:00pm</w:t>
      </w:r>
      <w:r w:rsidRPr="002B3613">
        <w:rPr>
          <w:rFonts w:ascii="Times New Roman" w:hAnsi="Times New Roman"/>
          <w:bCs/>
          <w:color w:val="000000"/>
          <w:sz w:val="24"/>
          <w:szCs w:val="24"/>
        </w:rPr>
        <w:t xml:space="preserve"> </w:t>
      </w:r>
      <w:r w:rsidRPr="002B3613">
        <w:rPr>
          <w:rFonts w:ascii="Times New Roman" w:hAnsi="Times New Roman"/>
          <w:b/>
          <w:bCs/>
          <w:color w:val="000000"/>
          <w:sz w:val="24"/>
          <w:szCs w:val="24"/>
        </w:rPr>
        <w:t>February 28, 2017</w:t>
      </w:r>
    </w:p>
    <w:p w14:paraId="23D00944" w14:textId="77777777" w:rsidR="000F7E44" w:rsidRPr="002B3613" w:rsidRDefault="000F7E44" w:rsidP="000F7E44">
      <w:pPr>
        <w:numPr>
          <w:ilvl w:val="2"/>
          <w:numId w:val="1"/>
        </w:numPr>
        <w:jc w:val="left"/>
        <w:rPr>
          <w:rFonts w:ascii="Times New Roman" w:hAnsi="Times New Roman"/>
          <w:bCs/>
          <w:color w:val="000000"/>
          <w:sz w:val="24"/>
          <w:szCs w:val="24"/>
        </w:rPr>
      </w:pPr>
      <w:r>
        <w:rPr>
          <w:rFonts w:ascii="Times New Roman" w:hAnsi="Times New Roman"/>
          <w:bCs/>
          <w:color w:val="000000"/>
          <w:sz w:val="24"/>
          <w:szCs w:val="24"/>
        </w:rPr>
        <w:t>Member</w:t>
      </w:r>
      <w:r w:rsidRPr="002B3613">
        <w:rPr>
          <w:rFonts w:ascii="Times New Roman" w:hAnsi="Times New Roman"/>
          <w:bCs/>
          <w:color w:val="000000"/>
          <w:sz w:val="24"/>
          <w:szCs w:val="24"/>
        </w:rPr>
        <w:t xml:space="preserve"> will retrieve the applications from the named school point of contact on </w:t>
      </w:r>
      <w:r w:rsidRPr="002B3613">
        <w:rPr>
          <w:rFonts w:ascii="Times New Roman" w:hAnsi="Times New Roman"/>
          <w:b/>
          <w:bCs/>
          <w:color w:val="000000"/>
          <w:sz w:val="24"/>
          <w:szCs w:val="24"/>
        </w:rPr>
        <w:t>February 28, 2017</w:t>
      </w:r>
      <w:r w:rsidRPr="002B3613">
        <w:rPr>
          <w:rFonts w:ascii="Times New Roman" w:hAnsi="Times New Roman"/>
          <w:bCs/>
          <w:color w:val="000000"/>
          <w:sz w:val="24"/>
          <w:szCs w:val="24"/>
        </w:rPr>
        <w:t xml:space="preserve"> no later than </w:t>
      </w:r>
      <w:r w:rsidRPr="002B3613">
        <w:rPr>
          <w:rFonts w:ascii="Times New Roman" w:hAnsi="Times New Roman"/>
          <w:b/>
          <w:bCs/>
          <w:color w:val="000000"/>
          <w:sz w:val="24"/>
          <w:szCs w:val="24"/>
        </w:rPr>
        <w:t>3:30pm</w:t>
      </w:r>
    </w:p>
    <w:p w14:paraId="7F004067" w14:textId="77777777" w:rsidR="000F7E44" w:rsidRPr="002B3613" w:rsidRDefault="000F7E44" w:rsidP="000F7E44">
      <w:pPr>
        <w:numPr>
          <w:ilvl w:val="2"/>
          <w:numId w:val="1"/>
        </w:numPr>
        <w:jc w:val="left"/>
        <w:rPr>
          <w:rFonts w:ascii="Times New Roman" w:hAnsi="Times New Roman"/>
          <w:bCs/>
          <w:color w:val="000000"/>
          <w:sz w:val="24"/>
          <w:szCs w:val="24"/>
        </w:rPr>
      </w:pPr>
      <w:r w:rsidRPr="002B3613">
        <w:rPr>
          <w:rFonts w:ascii="Times New Roman" w:hAnsi="Times New Roman"/>
          <w:bCs/>
          <w:color w:val="000000"/>
          <w:sz w:val="24"/>
          <w:szCs w:val="24"/>
        </w:rPr>
        <w:t>The students will be notified by letter of the locations, dates and time of workshops and competition.</w:t>
      </w:r>
    </w:p>
    <w:p w14:paraId="47B3B34B" w14:textId="77777777" w:rsidR="000F7E44" w:rsidRPr="002B3613" w:rsidRDefault="000F7E44" w:rsidP="000F7E44">
      <w:pPr>
        <w:jc w:val="left"/>
        <w:rPr>
          <w:rFonts w:ascii="Times New Roman" w:hAnsi="Times New Roman"/>
          <w:bCs/>
          <w:color w:val="000000"/>
          <w:sz w:val="24"/>
          <w:szCs w:val="24"/>
        </w:rPr>
      </w:pPr>
    </w:p>
    <w:p w14:paraId="53F21218" w14:textId="77777777" w:rsidR="000F7E44" w:rsidRPr="002B3613" w:rsidRDefault="000F7E44" w:rsidP="000F7E44">
      <w:pPr>
        <w:pStyle w:val="ListParagraph"/>
        <w:numPr>
          <w:ilvl w:val="0"/>
          <w:numId w:val="1"/>
        </w:numPr>
        <w:jc w:val="left"/>
        <w:rPr>
          <w:rFonts w:ascii="Times New Roman" w:hAnsi="Times New Roman"/>
          <w:b/>
          <w:bCs/>
          <w:color w:val="000000"/>
          <w:sz w:val="24"/>
          <w:szCs w:val="24"/>
          <w:u w:val="single"/>
        </w:rPr>
      </w:pPr>
      <w:r w:rsidRPr="002B3613">
        <w:rPr>
          <w:rFonts w:ascii="Times New Roman" w:hAnsi="Times New Roman"/>
          <w:b/>
          <w:bCs/>
          <w:color w:val="000000"/>
          <w:sz w:val="24"/>
          <w:szCs w:val="24"/>
          <w:u w:val="single"/>
        </w:rPr>
        <w:t xml:space="preserve">Communication Academy – Youth Leadership </w:t>
      </w:r>
    </w:p>
    <w:p w14:paraId="08AD185C" w14:textId="77777777" w:rsidR="000F7E44" w:rsidRPr="002B3613" w:rsidRDefault="000F7E44" w:rsidP="000F7E44">
      <w:pPr>
        <w:numPr>
          <w:ilvl w:val="1"/>
          <w:numId w:val="1"/>
        </w:numPr>
        <w:jc w:val="left"/>
        <w:rPr>
          <w:rFonts w:ascii="Times New Roman" w:hAnsi="Times New Roman"/>
          <w:bCs/>
          <w:color w:val="000000"/>
          <w:sz w:val="24"/>
          <w:szCs w:val="24"/>
        </w:rPr>
      </w:pPr>
      <w:r w:rsidRPr="002B3613">
        <w:rPr>
          <w:rFonts w:ascii="Times New Roman" w:hAnsi="Times New Roman"/>
          <w:bCs/>
          <w:color w:val="000000"/>
          <w:sz w:val="24"/>
          <w:szCs w:val="24"/>
        </w:rPr>
        <w:t>The Youth Leadership Program is a workshop consisting of a total of 8-hours of sessions that enable the participant to develop communication and leadership skills through practical experience.  Each participant will receive a workbook. The program is presented during or after school, or on weekends. Participants will learn to:</w:t>
      </w:r>
    </w:p>
    <w:p w14:paraId="738C3BA3" w14:textId="77777777" w:rsidR="000F7E44" w:rsidRPr="002B3613" w:rsidRDefault="000F7E44" w:rsidP="000F7E44">
      <w:pPr>
        <w:numPr>
          <w:ilvl w:val="2"/>
          <w:numId w:val="1"/>
        </w:numPr>
        <w:jc w:val="left"/>
        <w:rPr>
          <w:rFonts w:ascii="Times New Roman" w:hAnsi="Times New Roman"/>
          <w:bCs/>
          <w:color w:val="000000"/>
          <w:sz w:val="24"/>
          <w:szCs w:val="24"/>
        </w:rPr>
      </w:pPr>
      <w:r w:rsidRPr="002B3613">
        <w:rPr>
          <w:rFonts w:ascii="Times New Roman" w:hAnsi="Times New Roman"/>
          <w:bCs/>
          <w:color w:val="000000"/>
          <w:sz w:val="24"/>
          <w:szCs w:val="24"/>
        </w:rPr>
        <w:t>Evaluate present speaking ability</w:t>
      </w:r>
    </w:p>
    <w:p w14:paraId="65D8E196" w14:textId="77777777" w:rsidR="000F7E44" w:rsidRPr="002B3613" w:rsidRDefault="000F7E44" w:rsidP="000F7E44">
      <w:pPr>
        <w:numPr>
          <w:ilvl w:val="2"/>
          <w:numId w:val="1"/>
        </w:numPr>
        <w:jc w:val="left"/>
        <w:rPr>
          <w:rFonts w:ascii="Times New Roman" w:hAnsi="Times New Roman"/>
          <w:bCs/>
          <w:color w:val="000000"/>
          <w:sz w:val="24"/>
          <w:szCs w:val="24"/>
        </w:rPr>
      </w:pPr>
      <w:r w:rsidRPr="002B3613">
        <w:rPr>
          <w:rFonts w:ascii="Times New Roman" w:hAnsi="Times New Roman"/>
          <w:bCs/>
          <w:color w:val="000000"/>
          <w:sz w:val="24"/>
          <w:szCs w:val="24"/>
        </w:rPr>
        <w:t>Organize and give speeches</w:t>
      </w:r>
    </w:p>
    <w:p w14:paraId="4C531D9E" w14:textId="77777777" w:rsidR="000F7E44" w:rsidRPr="002B3613" w:rsidRDefault="000F7E44" w:rsidP="000F7E44">
      <w:pPr>
        <w:numPr>
          <w:ilvl w:val="2"/>
          <w:numId w:val="1"/>
        </w:numPr>
        <w:jc w:val="left"/>
        <w:rPr>
          <w:rFonts w:ascii="Times New Roman" w:hAnsi="Times New Roman"/>
          <w:bCs/>
          <w:color w:val="000000"/>
          <w:sz w:val="24"/>
          <w:szCs w:val="24"/>
        </w:rPr>
      </w:pPr>
      <w:r w:rsidRPr="002B3613">
        <w:rPr>
          <w:rFonts w:ascii="Times New Roman" w:hAnsi="Times New Roman"/>
          <w:bCs/>
          <w:color w:val="000000"/>
          <w:sz w:val="24"/>
          <w:szCs w:val="24"/>
        </w:rPr>
        <w:t>Give impromptu talks</w:t>
      </w:r>
    </w:p>
    <w:p w14:paraId="2BA42658" w14:textId="77777777" w:rsidR="000F7E44" w:rsidRPr="002B3613" w:rsidRDefault="000F7E44" w:rsidP="000F7E44">
      <w:pPr>
        <w:numPr>
          <w:ilvl w:val="2"/>
          <w:numId w:val="1"/>
        </w:numPr>
        <w:jc w:val="left"/>
        <w:rPr>
          <w:rFonts w:ascii="Times New Roman" w:hAnsi="Times New Roman"/>
          <w:bCs/>
          <w:color w:val="000000"/>
          <w:sz w:val="24"/>
          <w:szCs w:val="24"/>
        </w:rPr>
      </w:pPr>
      <w:r w:rsidRPr="002B3613">
        <w:rPr>
          <w:rFonts w:ascii="Times New Roman" w:hAnsi="Times New Roman"/>
          <w:bCs/>
          <w:color w:val="000000"/>
          <w:sz w:val="24"/>
          <w:szCs w:val="24"/>
        </w:rPr>
        <w:t>Control voice, vocabulary and gestures</w:t>
      </w:r>
    </w:p>
    <w:p w14:paraId="535FBFAE" w14:textId="77777777" w:rsidR="000F7E44" w:rsidRPr="002B3613" w:rsidRDefault="000F7E44" w:rsidP="000F7E44">
      <w:pPr>
        <w:numPr>
          <w:ilvl w:val="2"/>
          <w:numId w:val="1"/>
        </w:numPr>
        <w:jc w:val="left"/>
        <w:rPr>
          <w:rFonts w:ascii="Times New Roman" w:hAnsi="Times New Roman"/>
          <w:bCs/>
          <w:color w:val="000000"/>
          <w:sz w:val="24"/>
          <w:szCs w:val="24"/>
        </w:rPr>
      </w:pPr>
      <w:r w:rsidRPr="002B3613">
        <w:rPr>
          <w:rFonts w:ascii="Times New Roman" w:hAnsi="Times New Roman"/>
          <w:bCs/>
          <w:color w:val="000000"/>
          <w:sz w:val="24"/>
          <w:szCs w:val="24"/>
        </w:rPr>
        <w:t>Give constructive feedback and more</w:t>
      </w:r>
    </w:p>
    <w:p w14:paraId="1B495B84" w14:textId="77777777" w:rsidR="000F7E44" w:rsidRPr="002B3613" w:rsidRDefault="000F7E44" w:rsidP="000F7E44">
      <w:pPr>
        <w:numPr>
          <w:ilvl w:val="1"/>
          <w:numId w:val="1"/>
        </w:numPr>
        <w:jc w:val="left"/>
        <w:rPr>
          <w:rFonts w:ascii="Times New Roman" w:hAnsi="Times New Roman"/>
          <w:bCs/>
          <w:color w:val="000000"/>
          <w:sz w:val="24"/>
          <w:szCs w:val="24"/>
        </w:rPr>
      </w:pPr>
      <w:r>
        <w:rPr>
          <w:rFonts w:ascii="Times New Roman" w:hAnsi="Times New Roman"/>
          <w:bCs/>
          <w:color w:val="000000"/>
          <w:sz w:val="24"/>
          <w:szCs w:val="24"/>
        </w:rPr>
        <w:t>Jane Doe</w:t>
      </w:r>
      <w:r w:rsidRPr="002B3613">
        <w:rPr>
          <w:rFonts w:ascii="Times New Roman" w:hAnsi="Times New Roman"/>
          <w:bCs/>
          <w:color w:val="000000"/>
          <w:sz w:val="24"/>
          <w:szCs w:val="24"/>
        </w:rPr>
        <w:t xml:space="preserve"> will be the presenter and is </w:t>
      </w:r>
      <w:r w:rsidRPr="002B3613">
        <w:rPr>
          <w:rFonts w:ascii="Times New Roman" w:hAnsi="Times New Roman"/>
          <w:sz w:val="24"/>
          <w:szCs w:val="24"/>
        </w:rPr>
        <w:t>the Vice-President of Education of the AGOISSI Toastmasters #3500.</w:t>
      </w:r>
      <w:r w:rsidRPr="002B3613">
        <w:rPr>
          <w:rFonts w:ascii="Times New Roman" w:hAnsi="Times New Roman"/>
          <w:bCs/>
          <w:color w:val="000000"/>
          <w:sz w:val="24"/>
          <w:szCs w:val="24"/>
        </w:rPr>
        <w:t xml:space="preserve"> Her bio is attached.</w:t>
      </w:r>
    </w:p>
    <w:p w14:paraId="6848A09B" w14:textId="77777777" w:rsidR="000F7E44" w:rsidRPr="002B3613" w:rsidRDefault="000F7E44" w:rsidP="000F7E44">
      <w:pPr>
        <w:numPr>
          <w:ilvl w:val="1"/>
          <w:numId w:val="1"/>
        </w:numPr>
        <w:jc w:val="left"/>
        <w:rPr>
          <w:rFonts w:ascii="Times New Roman" w:hAnsi="Times New Roman"/>
          <w:bCs/>
          <w:color w:val="000000"/>
          <w:sz w:val="24"/>
          <w:szCs w:val="24"/>
        </w:rPr>
      </w:pPr>
      <w:r w:rsidRPr="002B3613">
        <w:rPr>
          <w:rFonts w:ascii="Times New Roman" w:hAnsi="Times New Roman"/>
          <w:bCs/>
          <w:color w:val="000000"/>
          <w:sz w:val="24"/>
          <w:szCs w:val="24"/>
        </w:rPr>
        <w:t xml:space="preserve">The workshops are scheduled to be held at </w:t>
      </w:r>
      <w:r>
        <w:rPr>
          <w:rFonts w:ascii="Times New Roman" w:hAnsi="Times New Roman"/>
          <w:bCs/>
          <w:color w:val="000000"/>
          <w:sz w:val="24"/>
          <w:szCs w:val="24"/>
        </w:rPr>
        <w:t>college campus</w:t>
      </w:r>
      <w:r w:rsidRPr="002B3613">
        <w:rPr>
          <w:rFonts w:ascii="Times New Roman" w:hAnsi="Times New Roman"/>
          <w:bCs/>
          <w:color w:val="000000"/>
          <w:sz w:val="24"/>
          <w:szCs w:val="24"/>
        </w:rPr>
        <w:t xml:space="preserve"> from ____</w:t>
      </w:r>
      <w:r>
        <w:rPr>
          <w:rFonts w:ascii="Times New Roman" w:hAnsi="Times New Roman"/>
          <w:bCs/>
          <w:color w:val="000000"/>
          <w:sz w:val="24"/>
          <w:szCs w:val="24"/>
        </w:rPr>
        <w:t>am/</w:t>
      </w:r>
      <w:r w:rsidRPr="002B3613">
        <w:rPr>
          <w:rFonts w:ascii="Times New Roman" w:hAnsi="Times New Roman"/>
          <w:bCs/>
          <w:color w:val="000000"/>
          <w:sz w:val="24"/>
          <w:szCs w:val="24"/>
        </w:rPr>
        <w:t>pm to ____</w:t>
      </w:r>
      <w:r>
        <w:rPr>
          <w:rFonts w:ascii="Times New Roman" w:hAnsi="Times New Roman"/>
          <w:bCs/>
          <w:color w:val="000000"/>
          <w:sz w:val="24"/>
          <w:szCs w:val="24"/>
        </w:rPr>
        <w:t>am/</w:t>
      </w:r>
      <w:r w:rsidRPr="002B3613">
        <w:rPr>
          <w:rFonts w:ascii="Times New Roman" w:hAnsi="Times New Roman"/>
          <w:bCs/>
          <w:color w:val="000000"/>
          <w:sz w:val="24"/>
          <w:szCs w:val="24"/>
        </w:rPr>
        <w:t>pm on the following dates:</w:t>
      </w:r>
    </w:p>
    <w:p w14:paraId="4546495A" w14:textId="77777777" w:rsidR="000F7E44" w:rsidRPr="002B3613" w:rsidRDefault="000F7E44" w:rsidP="000F7E44">
      <w:pPr>
        <w:numPr>
          <w:ilvl w:val="2"/>
          <w:numId w:val="1"/>
        </w:numPr>
        <w:jc w:val="left"/>
        <w:rPr>
          <w:rFonts w:ascii="Times New Roman" w:hAnsi="Times New Roman"/>
          <w:bCs/>
          <w:color w:val="000000"/>
          <w:sz w:val="24"/>
          <w:szCs w:val="24"/>
        </w:rPr>
      </w:pPr>
      <w:r w:rsidRPr="002B3613">
        <w:rPr>
          <w:rFonts w:ascii="Times New Roman" w:hAnsi="Times New Roman"/>
          <w:b/>
          <w:bCs/>
          <w:color w:val="000000"/>
          <w:sz w:val="24"/>
          <w:szCs w:val="24"/>
        </w:rPr>
        <w:t>March</w:t>
      </w:r>
      <w:r w:rsidRPr="002B3613">
        <w:rPr>
          <w:rFonts w:ascii="Times New Roman" w:hAnsi="Times New Roman"/>
          <w:bCs/>
          <w:color w:val="000000"/>
          <w:sz w:val="24"/>
          <w:szCs w:val="24"/>
        </w:rPr>
        <w:t xml:space="preserve">  </w:t>
      </w:r>
      <w:r w:rsidR="00523F31">
        <w:rPr>
          <w:rFonts w:ascii="Times New Roman" w:hAnsi="Times New Roman"/>
          <w:bCs/>
          <w:color w:val="000000"/>
          <w:sz w:val="24"/>
          <w:szCs w:val="24"/>
        </w:rPr>
        <w:t>XXXX</w:t>
      </w:r>
    </w:p>
    <w:p w14:paraId="3478E2E1" w14:textId="77777777" w:rsidR="000F7E44" w:rsidRPr="002B3613" w:rsidRDefault="000F7E44" w:rsidP="000F7E44">
      <w:pPr>
        <w:numPr>
          <w:ilvl w:val="1"/>
          <w:numId w:val="1"/>
        </w:numPr>
        <w:jc w:val="left"/>
        <w:rPr>
          <w:rFonts w:ascii="Times New Roman" w:hAnsi="Times New Roman"/>
          <w:bCs/>
          <w:color w:val="000000"/>
          <w:sz w:val="24"/>
          <w:szCs w:val="24"/>
        </w:rPr>
      </w:pPr>
      <w:r w:rsidRPr="002B3613">
        <w:rPr>
          <w:rFonts w:ascii="Times New Roman" w:hAnsi="Times New Roman"/>
          <w:bCs/>
          <w:color w:val="000000"/>
          <w:sz w:val="24"/>
          <w:szCs w:val="24"/>
        </w:rPr>
        <w:t xml:space="preserve">All workshops must be completed by </w:t>
      </w:r>
      <w:r w:rsidRPr="002B3613">
        <w:rPr>
          <w:rFonts w:ascii="Times New Roman" w:hAnsi="Times New Roman"/>
          <w:b/>
          <w:bCs/>
          <w:color w:val="000000"/>
          <w:sz w:val="24"/>
          <w:szCs w:val="24"/>
        </w:rPr>
        <w:t>March 30, 2017.</w:t>
      </w:r>
    </w:p>
    <w:p w14:paraId="1CA49BC5" w14:textId="77777777" w:rsidR="000F7E44" w:rsidRPr="002B3613" w:rsidRDefault="000F7E44" w:rsidP="000F7E44">
      <w:pPr>
        <w:ind w:left="360"/>
        <w:jc w:val="left"/>
        <w:rPr>
          <w:rFonts w:ascii="Times New Roman" w:hAnsi="Times New Roman"/>
          <w:bCs/>
          <w:color w:val="000000"/>
          <w:sz w:val="24"/>
          <w:szCs w:val="24"/>
        </w:rPr>
      </w:pPr>
    </w:p>
    <w:p w14:paraId="71F899B9" w14:textId="77777777" w:rsidR="000F7E44" w:rsidRPr="002B3613" w:rsidRDefault="000F7E44" w:rsidP="000F7E44">
      <w:pPr>
        <w:numPr>
          <w:ilvl w:val="0"/>
          <w:numId w:val="1"/>
        </w:numPr>
        <w:jc w:val="left"/>
        <w:rPr>
          <w:rFonts w:ascii="Times New Roman" w:hAnsi="Times New Roman"/>
          <w:bCs/>
          <w:color w:val="000000"/>
          <w:sz w:val="24"/>
          <w:szCs w:val="24"/>
          <w:u w:val="single"/>
        </w:rPr>
      </w:pPr>
      <w:r w:rsidRPr="002B3613">
        <w:rPr>
          <w:rFonts w:ascii="Times New Roman" w:hAnsi="Times New Roman"/>
          <w:b/>
          <w:bCs/>
          <w:color w:val="000000"/>
          <w:sz w:val="24"/>
          <w:szCs w:val="24"/>
          <w:u w:val="single"/>
        </w:rPr>
        <w:t>Competition</w:t>
      </w:r>
    </w:p>
    <w:p w14:paraId="692E4125" w14:textId="77777777" w:rsidR="00523F31" w:rsidRDefault="00523F31" w:rsidP="000F7E44">
      <w:pPr>
        <w:numPr>
          <w:ilvl w:val="1"/>
          <w:numId w:val="1"/>
        </w:numPr>
        <w:jc w:val="left"/>
        <w:rPr>
          <w:rFonts w:ascii="Times New Roman" w:hAnsi="Times New Roman"/>
          <w:sz w:val="24"/>
          <w:szCs w:val="24"/>
        </w:rPr>
      </w:pPr>
      <w:r>
        <w:rPr>
          <w:rFonts w:ascii="Times New Roman" w:hAnsi="Times New Roman"/>
          <w:sz w:val="24"/>
          <w:szCs w:val="24"/>
        </w:rPr>
        <w:t>Student rehearsals will be conducted on March XXXX at ______</w:t>
      </w:r>
    </w:p>
    <w:p w14:paraId="2E861ADC" w14:textId="77777777" w:rsidR="00263E9B" w:rsidRPr="00523F31" w:rsidRDefault="00263E9B" w:rsidP="000F7E44">
      <w:pPr>
        <w:numPr>
          <w:ilvl w:val="1"/>
          <w:numId w:val="1"/>
        </w:numPr>
        <w:jc w:val="left"/>
        <w:rPr>
          <w:rFonts w:ascii="Times New Roman" w:hAnsi="Times New Roman"/>
          <w:sz w:val="24"/>
          <w:szCs w:val="24"/>
        </w:rPr>
      </w:pPr>
      <w:r>
        <w:rPr>
          <w:rFonts w:ascii="Times New Roman" w:hAnsi="Times New Roman"/>
          <w:sz w:val="24"/>
          <w:szCs w:val="24"/>
        </w:rPr>
        <w:lastRenderedPageBreak/>
        <w:t xml:space="preserve">Competition Judge requests are via official Columbus Area Chapter letterhead. Judge requests should be sent at the mid-point of the training following confirmation of participating students. </w:t>
      </w:r>
    </w:p>
    <w:p w14:paraId="69C12B68" w14:textId="77777777" w:rsidR="000F7E44" w:rsidRPr="002B3613" w:rsidRDefault="000F7E44" w:rsidP="000F7E44">
      <w:pPr>
        <w:numPr>
          <w:ilvl w:val="1"/>
          <w:numId w:val="1"/>
        </w:numPr>
        <w:jc w:val="left"/>
        <w:rPr>
          <w:rFonts w:ascii="Times New Roman" w:hAnsi="Times New Roman"/>
          <w:sz w:val="24"/>
          <w:szCs w:val="24"/>
        </w:rPr>
      </w:pPr>
      <w:r w:rsidRPr="002B3613">
        <w:rPr>
          <w:rFonts w:ascii="Times New Roman" w:hAnsi="Times New Roman"/>
          <w:bCs/>
          <w:color w:val="000000"/>
          <w:sz w:val="24"/>
          <w:szCs w:val="24"/>
        </w:rPr>
        <w:t xml:space="preserve">The competition will be held on </w:t>
      </w:r>
      <w:r w:rsidRPr="002B3613">
        <w:rPr>
          <w:rFonts w:ascii="Times New Roman" w:hAnsi="Times New Roman"/>
          <w:b/>
          <w:bCs/>
          <w:color w:val="000000"/>
          <w:sz w:val="24"/>
          <w:szCs w:val="24"/>
        </w:rPr>
        <w:t>April 22, 2017</w:t>
      </w:r>
      <w:r w:rsidR="00523F31">
        <w:rPr>
          <w:rFonts w:ascii="Times New Roman" w:hAnsi="Times New Roman"/>
          <w:bCs/>
          <w:color w:val="000000"/>
          <w:sz w:val="24"/>
          <w:szCs w:val="24"/>
        </w:rPr>
        <w:t>, at ________ at _______am/pm.</w:t>
      </w:r>
    </w:p>
    <w:p w14:paraId="32AB2B8B" w14:textId="77777777" w:rsidR="000F7E44" w:rsidRPr="002B3613" w:rsidRDefault="000F7E44" w:rsidP="000F7E44">
      <w:pPr>
        <w:numPr>
          <w:ilvl w:val="1"/>
          <w:numId w:val="1"/>
        </w:numPr>
        <w:jc w:val="left"/>
        <w:rPr>
          <w:rFonts w:ascii="Times New Roman" w:hAnsi="Times New Roman"/>
          <w:sz w:val="24"/>
          <w:szCs w:val="24"/>
        </w:rPr>
      </w:pPr>
      <w:r w:rsidRPr="002B3613">
        <w:rPr>
          <w:rFonts w:ascii="Times New Roman" w:hAnsi="Times New Roman"/>
          <w:bCs/>
          <w:color w:val="000000"/>
          <w:sz w:val="24"/>
          <w:szCs w:val="24"/>
        </w:rPr>
        <w:t xml:space="preserve">The students have from </w:t>
      </w:r>
      <w:r w:rsidRPr="002B3613">
        <w:rPr>
          <w:rFonts w:ascii="Times New Roman" w:hAnsi="Times New Roman"/>
          <w:b/>
          <w:bCs/>
          <w:color w:val="000000"/>
          <w:sz w:val="24"/>
          <w:szCs w:val="24"/>
        </w:rPr>
        <w:t>March 7 through April 15, 2017</w:t>
      </w:r>
      <w:r w:rsidRPr="002B3613">
        <w:rPr>
          <w:rFonts w:ascii="Times New Roman" w:hAnsi="Times New Roman"/>
          <w:bCs/>
          <w:color w:val="000000"/>
          <w:sz w:val="24"/>
          <w:szCs w:val="24"/>
        </w:rPr>
        <w:t xml:space="preserve"> to develop their paper based on the</w:t>
      </w:r>
      <w:r>
        <w:rPr>
          <w:rFonts w:ascii="Times New Roman" w:hAnsi="Times New Roman"/>
          <w:bCs/>
          <w:color w:val="000000"/>
          <w:sz w:val="24"/>
          <w:szCs w:val="24"/>
        </w:rPr>
        <w:t>me</w:t>
      </w:r>
      <w:r w:rsidRPr="002B3613">
        <w:rPr>
          <w:rFonts w:ascii="Times New Roman" w:hAnsi="Times New Roman"/>
          <w:bCs/>
          <w:color w:val="000000"/>
          <w:sz w:val="24"/>
          <w:szCs w:val="24"/>
        </w:rPr>
        <w:t xml:space="preserve"> and while attending workshops. Highly suggest they coordinate and work with their English teacher.</w:t>
      </w:r>
    </w:p>
    <w:p w14:paraId="6BB24983" w14:textId="77777777" w:rsidR="000F7E44" w:rsidRPr="002B3613" w:rsidRDefault="000F7E44" w:rsidP="000F7E44">
      <w:pPr>
        <w:numPr>
          <w:ilvl w:val="1"/>
          <w:numId w:val="1"/>
        </w:numPr>
        <w:jc w:val="left"/>
        <w:rPr>
          <w:rFonts w:ascii="Times New Roman" w:hAnsi="Times New Roman"/>
          <w:sz w:val="24"/>
          <w:szCs w:val="24"/>
        </w:rPr>
      </w:pPr>
      <w:r w:rsidRPr="002B3613">
        <w:rPr>
          <w:rFonts w:ascii="Times New Roman" w:hAnsi="Times New Roman"/>
          <w:bCs/>
          <w:color w:val="000000"/>
          <w:sz w:val="24"/>
          <w:szCs w:val="24"/>
        </w:rPr>
        <w:t>In order to compete, the student must attend all 8-hours of the workshops, complete the type written paper and memorize their paper for presentation.</w:t>
      </w:r>
    </w:p>
    <w:p w14:paraId="31BB1483" w14:textId="77777777" w:rsidR="000F7E44" w:rsidRPr="002B3613" w:rsidRDefault="000F7E44" w:rsidP="000F7E44">
      <w:pPr>
        <w:numPr>
          <w:ilvl w:val="1"/>
          <w:numId w:val="1"/>
        </w:numPr>
        <w:jc w:val="left"/>
        <w:rPr>
          <w:rFonts w:ascii="Times New Roman" w:hAnsi="Times New Roman"/>
          <w:sz w:val="24"/>
          <w:szCs w:val="24"/>
        </w:rPr>
      </w:pPr>
      <w:r w:rsidRPr="002B3613">
        <w:rPr>
          <w:rFonts w:ascii="Times New Roman" w:hAnsi="Times New Roman"/>
          <w:bCs/>
          <w:color w:val="000000"/>
          <w:sz w:val="24"/>
          <w:szCs w:val="24"/>
        </w:rPr>
        <w:t xml:space="preserve">Must submit copies of their type written paper by </w:t>
      </w:r>
      <w:r w:rsidRPr="002B3613">
        <w:rPr>
          <w:rFonts w:ascii="Times New Roman" w:hAnsi="Times New Roman"/>
          <w:b/>
          <w:bCs/>
          <w:color w:val="000000"/>
          <w:sz w:val="24"/>
          <w:szCs w:val="24"/>
        </w:rPr>
        <w:t>midnight April 15, 2017</w:t>
      </w:r>
      <w:r w:rsidRPr="002B3613">
        <w:rPr>
          <w:rFonts w:ascii="Times New Roman" w:hAnsi="Times New Roman"/>
          <w:bCs/>
          <w:color w:val="000000"/>
          <w:sz w:val="24"/>
          <w:szCs w:val="24"/>
        </w:rPr>
        <w:t>.</w:t>
      </w:r>
    </w:p>
    <w:p w14:paraId="710EAB0C" w14:textId="77777777" w:rsidR="000F7E44" w:rsidRPr="002B3613" w:rsidRDefault="000F7E44" w:rsidP="000F7E44">
      <w:pPr>
        <w:numPr>
          <w:ilvl w:val="1"/>
          <w:numId w:val="1"/>
        </w:numPr>
        <w:jc w:val="left"/>
        <w:rPr>
          <w:rFonts w:ascii="Times New Roman" w:hAnsi="Times New Roman"/>
          <w:sz w:val="24"/>
          <w:szCs w:val="24"/>
        </w:rPr>
      </w:pPr>
      <w:r w:rsidRPr="002B3613">
        <w:rPr>
          <w:rFonts w:ascii="Times New Roman" w:hAnsi="Times New Roman"/>
          <w:bCs/>
          <w:color w:val="000000"/>
          <w:sz w:val="24"/>
          <w:szCs w:val="24"/>
        </w:rPr>
        <w:t>Must complete the registration process for the local competition.</w:t>
      </w:r>
    </w:p>
    <w:p w14:paraId="5AC4D3CF" w14:textId="77777777" w:rsidR="000F7E44" w:rsidRPr="002B3613" w:rsidRDefault="000F7E44" w:rsidP="000F7E44">
      <w:pPr>
        <w:numPr>
          <w:ilvl w:val="1"/>
          <w:numId w:val="1"/>
        </w:numPr>
        <w:jc w:val="left"/>
        <w:rPr>
          <w:rFonts w:ascii="Times New Roman" w:hAnsi="Times New Roman"/>
          <w:sz w:val="24"/>
          <w:szCs w:val="24"/>
        </w:rPr>
      </w:pPr>
      <w:r w:rsidRPr="002B3613">
        <w:rPr>
          <w:rFonts w:ascii="Times New Roman" w:hAnsi="Times New Roman"/>
          <w:bCs/>
          <w:color w:val="000000"/>
          <w:sz w:val="24"/>
          <w:szCs w:val="24"/>
        </w:rPr>
        <w:t>Awards:</w:t>
      </w:r>
    </w:p>
    <w:p w14:paraId="4BFE8E21" w14:textId="77777777" w:rsidR="000F7E44" w:rsidRPr="002B3613" w:rsidRDefault="000F7E44" w:rsidP="000F7E44">
      <w:pPr>
        <w:numPr>
          <w:ilvl w:val="2"/>
          <w:numId w:val="1"/>
        </w:numPr>
        <w:jc w:val="left"/>
        <w:rPr>
          <w:rFonts w:ascii="Times New Roman" w:hAnsi="Times New Roman"/>
          <w:sz w:val="24"/>
          <w:szCs w:val="24"/>
        </w:rPr>
      </w:pPr>
      <w:r w:rsidRPr="002B3613">
        <w:rPr>
          <w:rFonts w:ascii="Times New Roman" w:hAnsi="Times New Roman"/>
          <w:sz w:val="24"/>
          <w:szCs w:val="24"/>
        </w:rPr>
        <w:t>All participants will receive a Certificate of Participation</w:t>
      </w:r>
    </w:p>
    <w:p w14:paraId="7F9F7155" w14:textId="77777777" w:rsidR="000F7E44" w:rsidRPr="002B3613" w:rsidRDefault="000F7E44" w:rsidP="000F7E44">
      <w:pPr>
        <w:numPr>
          <w:ilvl w:val="2"/>
          <w:numId w:val="1"/>
        </w:numPr>
        <w:jc w:val="left"/>
        <w:rPr>
          <w:rFonts w:ascii="Times New Roman" w:hAnsi="Times New Roman"/>
          <w:sz w:val="24"/>
          <w:szCs w:val="24"/>
        </w:rPr>
      </w:pPr>
      <w:r w:rsidRPr="002B3613">
        <w:rPr>
          <w:rFonts w:ascii="Times New Roman" w:hAnsi="Times New Roman"/>
          <w:bCs/>
          <w:color w:val="000000"/>
          <w:sz w:val="24"/>
          <w:szCs w:val="24"/>
        </w:rPr>
        <w:t>First place will receive a plaque</w:t>
      </w:r>
      <w:r w:rsidR="00523F31">
        <w:rPr>
          <w:rFonts w:ascii="Times New Roman" w:hAnsi="Times New Roman"/>
          <w:bCs/>
          <w:color w:val="000000"/>
          <w:sz w:val="24"/>
          <w:szCs w:val="24"/>
        </w:rPr>
        <w:t xml:space="preserve"> and stipend</w:t>
      </w:r>
    </w:p>
    <w:p w14:paraId="22CBD8EB" w14:textId="77777777" w:rsidR="000F7E44" w:rsidRPr="002B3613" w:rsidRDefault="000F7E44" w:rsidP="000F7E44">
      <w:pPr>
        <w:numPr>
          <w:ilvl w:val="3"/>
          <w:numId w:val="1"/>
        </w:numPr>
        <w:jc w:val="left"/>
        <w:rPr>
          <w:rFonts w:ascii="Times New Roman" w:hAnsi="Times New Roman"/>
          <w:sz w:val="24"/>
          <w:szCs w:val="24"/>
        </w:rPr>
      </w:pPr>
      <w:r w:rsidRPr="002B3613">
        <w:rPr>
          <w:rFonts w:ascii="Times New Roman" w:hAnsi="Times New Roman"/>
          <w:bCs/>
          <w:color w:val="000000"/>
          <w:sz w:val="24"/>
          <w:szCs w:val="24"/>
        </w:rPr>
        <w:t>Student will compete at Regional level.</w:t>
      </w:r>
    </w:p>
    <w:p w14:paraId="014D7FC6" w14:textId="77777777" w:rsidR="000F7E44" w:rsidRPr="002B3613" w:rsidRDefault="000F7E44" w:rsidP="000F7E44">
      <w:pPr>
        <w:numPr>
          <w:ilvl w:val="4"/>
          <w:numId w:val="1"/>
        </w:numPr>
        <w:jc w:val="left"/>
        <w:rPr>
          <w:rFonts w:ascii="Times New Roman" w:hAnsi="Times New Roman"/>
          <w:sz w:val="24"/>
          <w:szCs w:val="24"/>
        </w:rPr>
      </w:pPr>
      <w:r w:rsidRPr="002B3613">
        <w:rPr>
          <w:rFonts w:ascii="Times New Roman" w:hAnsi="Times New Roman"/>
          <w:bCs/>
          <w:color w:val="000000"/>
          <w:sz w:val="24"/>
          <w:szCs w:val="24"/>
        </w:rPr>
        <w:t>Student</w:t>
      </w:r>
      <w:r w:rsidR="00523F31">
        <w:rPr>
          <w:rFonts w:ascii="Times New Roman" w:hAnsi="Times New Roman"/>
          <w:bCs/>
          <w:color w:val="000000"/>
          <w:sz w:val="24"/>
          <w:szCs w:val="24"/>
        </w:rPr>
        <w:t>’s</w:t>
      </w:r>
      <w:r w:rsidRPr="002B3613">
        <w:rPr>
          <w:rFonts w:ascii="Times New Roman" w:hAnsi="Times New Roman"/>
          <w:bCs/>
          <w:color w:val="000000"/>
          <w:sz w:val="24"/>
          <w:szCs w:val="24"/>
        </w:rPr>
        <w:t xml:space="preserve"> name and registration information will be </w:t>
      </w:r>
      <w:r w:rsidR="00523F31">
        <w:rPr>
          <w:rFonts w:ascii="Times New Roman" w:hAnsi="Times New Roman"/>
          <w:bCs/>
          <w:color w:val="000000"/>
          <w:sz w:val="24"/>
          <w:szCs w:val="24"/>
        </w:rPr>
        <w:t>sent</w:t>
      </w:r>
      <w:r w:rsidRPr="002B3613">
        <w:rPr>
          <w:rFonts w:ascii="Times New Roman" w:hAnsi="Times New Roman"/>
          <w:bCs/>
          <w:color w:val="000000"/>
          <w:sz w:val="24"/>
          <w:szCs w:val="24"/>
        </w:rPr>
        <w:t xml:space="preserve"> to the Region level </w:t>
      </w:r>
      <w:r w:rsidR="00523F31">
        <w:rPr>
          <w:rFonts w:ascii="Times New Roman" w:hAnsi="Times New Roman"/>
          <w:bCs/>
          <w:color w:val="000000"/>
          <w:sz w:val="24"/>
          <w:szCs w:val="24"/>
        </w:rPr>
        <w:t xml:space="preserve">Program Chair or designee </w:t>
      </w:r>
      <w:r w:rsidRPr="002B3613">
        <w:rPr>
          <w:rFonts w:ascii="Times New Roman" w:hAnsi="Times New Roman"/>
          <w:bCs/>
          <w:color w:val="000000"/>
          <w:sz w:val="24"/>
          <w:szCs w:val="24"/>
        </w:rPr>
        <w:t xml:space="preserve">to compete by </w:t>
      </w:r>
      <w:r w:rsidRPr="002B3613">
        <w:rPr>
          <w:rFonts w:ascii="Times New Roman" w:hAnsi="Times New Roman"/>
          <w:b/>
          <w:bCs/>
          <w:color w:val="000000"/>
          <w:sz w:val="24"/>
          <w:szCs w:val="24"/>
        </w:rPr>
        <w:t>June 1, 2017</w:t>
      </w:r>
      <w:r w:rsidRPr="002B3613">
        <w:rPr>
          <w:rFonts w:ascii="Times New Roman" w:hAnsi="Times New Roman"/>
          <w:bCs/>
          <w:color w:val="000000"/>
          <w:sz w:val="24"/>
          <w:szCs w:val="24"/>
        </w:rPr>
        <w:t xml:space="preserve">. The regional competition will take place in Cleveland, Ohio on </w:t>
      </w:r>
      <w:r w:rsidRPr="002B3613">
        <w:rPr>
          <w:rFonts w:ascii="Times New Roman" w:hAnsi="Times New Roman"/>
          <w:b/>
          <w:bCs/>
          <w:color w:val="000000"/>
          <w:sz w:val="24"/>
          <w:szCs w:val="24"/>
        </w:rPr>
        <w:t>June 24, 2017</w:t>
      </w:r>
      <w:r w:rsidRPr="002B3613">
        <w:rPr>
          <w:rFonts w:ascii="Times New Roman" w:hAnsi="Times New Roman"/>
          <w:bCs/>
          <w:color w:val="000000"/>
          <w:sz w:val="24"/>
          <w:szCs w:val="24"/>
        </w:rPr>
        <w:t>. Student is responsible for travel and lodging (if necessary) to regional competition.</w:t>
      </w:r>
    </w:p>
    <w:p w14:paraId="152B7E96" w14:textId="77777777" w:rsidR="000F7E44" w:rsidRPr="002B3613" w:rsidRDefault="000F7E44" w:rsidP="000F7E44">
      <w:pPr>
        <w:numPr>
          <w:ilvl w:val="5"/>
          <w:numId w:val="1"/>
        </w:numPr>
        <w:jc w:val="left"/>
        <w:rPr>
          <w:rFonts w:ascii="Times New Roman" w:hAnsi="Times New Roman"/>
          <w:sz w:val="24"/>
          <w:szCs w:val="24"/>
        </w:rPr>
      </w:pPr>
      <w:r w:rsidRPr="002B3613">
        <w:rPr>
          <w:rFonts w:ascii="Times New Roman" w:hAnsi="Times New Roman"/>
          <w:bCs/>
          <w:color w:val="000000"/>
          <w:sz w:val="24"/>
          <w:szCs w:val="24"/>
        </w:rPr>
        <w:t xml:space="preserve">If the student wins at the Regional level, they will compete at the National level </w:t>
      </w:r>
      <w:r w:rsidRPr="002B3613">
        <w:rPr>
          <w:rFonts w:ascii="Times New Roman" w:hAnsi="Times New Roman"/>
          <w:b/>
          <w:bCs/>
          <w:color w:val="000000"/>
          <w:sz w:val="24"/>
          <w:szCs w:val="24"/>
        </w:rPr>
        <w:t>August 24, 2017 in Atlantic City, NJ</w:t>
      </w:r>
      <w:r w:rsidRPr="002B3613">
        <w:rPr>
          <w:rFonts w:ascii="Times New Roman" w:hAnsi="Times New Roman"/>
          <w:bCs/>
          <w:color w:val="000000"/>
          <w:sz w:val="24"/>
          <w:szCs w:val="24"/>
        </w:rPr>
        <w:t xml:space="preserve"> at the Blacks In Government National Training Institute.</w:t>
      </w:r>
    </w:p>
    <w:p w14:paraId="40A4080D" w14:textId="77777777" w:rsidR="000F7E44" w:rsidRDefault="000F7E44" w:rsidP="000F7E44">
      <w:pPr>
        <w:numPr>
          <w:ilvl w:val="6"/>
          <w:numId w:val="1"/>
        </w:numPr>
        <w:jc w:val="left"/>
        <w:rPr>
          <w:rFonts w:ascii="Times New Roman" w:hAnsi="Times New Roman"/>
          <w:sz w:val="24"/>
          <w:szCs w:val="24"/>
        </w:rPr>
      </w:pPr>
      <w:r w:rsidRPr="002B3613">
        <w:rPr>
          <w:rFonts w:ascii="Times New Roman" w:hAnsi="Times New Roman"/>
          <w:sz w:val="24"/>
          <w:szCs w:val="24"/>
        </w:rPr>
        <w:t>National Level will only provide travel and lodging for regional winners to participate in the national oratorical competition which will take place during the Annual BIG National Training Conference.</w:t>
      </w:r>
    </w:p>
    <w:p w14:paraId="6FD5AB9B" w14:textId="77777777" w:rsidR="00523F31" w:rsidRPr="002B3613" w:rsidRDefault="00523F31" w:rsidP="00523F31">
      <w:pPr>
        <w:numPr>
          <w:ilvl w:val="4"/>
          <w:numId w:val="1"/>
        </w:numPr>
        <w:jc w:val="left"/>
        <w:rPr>
          <w:rFonts w:ascii="Times New Roman" w:hAnsi="Times New Roman"/>
          <w:sz w:val="24"/>
          <w:szCs w:val="24"/>
        </w:rPr>
      </w:pPr>
      <w:r>
        <w:rPr>
          <w:rFonts w:ascii="Times New Roman" w:hAnsi="Times New Roman"/>
          <w:sz w:val="24"/>
          <w:szCs w:val="24"/>
        </w:rPr>
        <w:t>The Chapter Program Committee Chair will attend each level of competition with the contestant.</w:t>
      </w:r>
    </w:p>
    <w:p w14:paraId="73254966" w14:textId="77777777" w:rsidR="000F7E44" w:rsidRPr="002B3613" w:rsidRDefault="000F7E44" w:rsidP="000F7E44">
      <w:pPr>
        <w:numPr>
          <w:ilvl w:val="3"/>
          <w:numId w:val="1"/>
        </w:numPr>
        <w:jc w:val="left"/>
        <w:rPr>
          <w:rFonts w:ascii="Times New Roman" w:hAnsi="Times New Roman"/>
          <w:sz w:val="24"/>
          <w:szCs w:val="24"/>
        </w:rPr>
      </w:pPr>
      <w:r w:rsidRPr="002B3613">
        <w:rPr>
          <w:rFonts w:ascii="Times New Roman" w:hAnsi="Times New Roman"/>
          <w:bCs/>
          <w:color w:val="000000"/>
          <w:sz w:val="24"/>
          <w:szCs w:val="24"/>
        </w:rPr>
        <w:t>Please note awards are different at each level.</w:t>
      </w:r>
    </w:p>
    <w:p w14:paraId="787DC410" w14:textId="77777777" w:rsidR="000F7E44" w:rsidRPr="002B3613" w:rsidRDefault="000F7E44" w:rsidP="000F7E44">
      <w:pPr>
        <w:numPr>
          <w:ilvl w:val="1"/>
          <w:numId w:val="1"/>
        </w:numPr>
        <w:jc w:val="left"/>
        <w:rPr>
          <w:rFonts w:ascii="Times New Roman" w:hAnsi="Times New Roman"/>
          <w:sz w:val="24"/>
          <w:szCs w:val="24"/>
        </w:rPr>
      </w:pPr>
      <w:r w:rsidRPr="002B3613">
        <w:rPr>
          <w:rFonts w:ascii="Times New Roman" w:hAnsi="Times New Roman"/>
          <w:bCs/>
          <w:color w:val="000000"/>
          <w:sz w:val="24"/>
          <w:szCs w:val="24"/>
        </w:rPr>
        <w:t xml:space="preserve">The local competition must be completed by </w:t>
      </w:r>
      <w:r w:rsidRPr="002B3613">
        <w:rPr>
          <w:rFonts w:ascii="Times New Roman" w:hAnsi="Times New Roman"/>
          <w:b/>
          <w:bCs/>
          <w:color w:val="000000"/>
          <w:sz w:val="24"/>
          <w:szCs w:val="24"/>
        </w:rPr>
        <w:t>May 1, 2017</w:t>
      </w:r>
      <w:r w:rsidRPr="002B3613">
        <w:rPr>
          <w:rFonts w:ascii="Times New Roman" w:hAnsi="Times New Roman"/>
          <w:bCs/>
          <w:color w:val="000000"/>
          <w:sz w:val="24"/>
          <w:szCs w:val="24"/>
        </w:rPr>
        <w:t>.</w:t>
      </w:r>
    </w:p>
    <w:p w14:paraId="0BD79D51" w14:textId="77777777" w:rsidR="000F7E44" w:rsidRPr="002B3613" w:rsidRDefault="000F7E44" w:rsidP="000F7E44">
      <w:pPr>
        <w:jc w:val="left"/>
        <w:rPr>
          <w:rFonts w:ascii="Times New Roman" w:hAnsi="Times New Roman"/>
          <w:bCs/>
          <w:color w:val="000000"/>
          <w:sz w:val="24"/>
          <w:szCs w:val="24"/>
        </w:rPr>
      </w:pPr>
    </w:p>
    <w:p w14:paraId="69BAD782" w14:textId="77777777" w:rsidR="00523F31" w:rsidRPr="00523F31" w:rsidRDefault="00523F31" w:rsidP="000F7E44">
      <w:pPr>
        <w:pStyle w:val="ListParagraph"/>
        <w:numPr>
          <w:ilvl w:val="0"/>
          <w:numId w:val="2"/>
        </w:numPr>
        <w:jc w:val="left"/>
        <w:rPr>
          <w:rFonts w:ascii="Times New Roman" w:hAnsi="Times New Roman"/>
          <w:b/>
          <w:sz w:val="24"/>
          <w:szCs w:val="24"/>
          <w:u w:val="single"/>
        </w:rPr>
      </w:pPr>
      <w:r>
        <w:rPr>
          <w:rFonts w:ascii="Times New Roman" w:hAnsi="Times New Roman"/>
          <w:b/>
          <w:sz w:val="24"/>
          <w:szCs w:val="24"/>
          <w:u w:val="single"/>
        </w:rPr>
        <w:t>Fund Requests</w:t>
      </w:r>
    </w:p>
    <w:p w14:paraId="3FEA8113" w14:textId="0E0D4786" w:rsidR="00523F31" w:rsidRPr="00523F31" w:rsidRDefault="00523F31" w:rsidP="00523F31">
      <w:pPr>
        <w:pStyle w:val="ListParagraph"/>
        <w:numPr>
          <w:ilvl w:val="1"/>
          <w:numId w:val="2"/>
        </w:numPr>
        <w:jc w:val="left"/>
        <w:rPr>
          <w:rFonts w:ascii="Times New Roman" w:hAnsi="Times New Roman"/>
          <w:b/>
          <w:sz w:val="24"/>
          <w:szCs w:val="24"/>
          <w:u w:val="single"/>
        </w:rPr>
      </w:pPr>
      <w:r>
        <w:rPr>
          <w:rFonts w:ascii="Times New Roman" w:hAnsi="Times New Roman"/>
          <w:sz w:val="24"/>
          <w:szCs w:val="24"/>
        </w:rPr>
        <w:t>All funding requests must be made</w:t>
      </w:r>
      <w:r w:rsidR="005442A5">
        <w:rPr>
          <w:rFonts w:ascii="Times New Roman" w:hAnsi="Times New Roman"/>
          <w:sz w:val="24"/>
          <w:szCs w:val="24"/>
        </w:rPr>
        <w:t xml:space="preserve"> with the presentation of the planning document</w:t>
      </w:r>
      <w:r>
        <w:rPr>
          <w:rFonts w:ascii="Times New Roman" w:hAnsi="Times New Roman"/>
          <w:sz w:val="24"/>
          <w:szCs w:val="24"/>
        </w:rPr>
        <w:t xml:space="preserve"> to the membership.</w:t>
      </w:r>
    </w:p>
    <w:p w14:paraId="2266907E" w14:textId="77777777" w:rsidR="00523F31" w:rsidRPr="00523F31" w:rsidRDefault="00523F31" w:rsidP="00523F31">
      <w:pPr>
        <w:pStyle w:val="ListParagraph"/>
        <w:numPr>
          <w:ilvl w:val="2"/>
          <w:numId w:val="2"/>
        </w:numPr>
        <w:jc w:val="left"/>
        <w:rPr>
          <w:rFonts w:ascii="Times New Roman" w:hAnsi="Times New Roman"/>
          <w:b/>
          <w:sz w:val="24"/>
          <w:szCs w:val="24"/>
          <w:u w:val="single"/>
        </w:rPr>
      </w:pPr>
      <w:r>
        <w:rPr>
          <w:rFonts w:ascii="Times New Roman" w:hAnsi="Times New Roman"/>
          <w:sz w:val="24"/>
          <w:szCs w:val="24"/>
        </w:rPr>
        <w:t>Plaque</w:t>
      </w:r>
      <w:r w:rsidR="00263E9B">
        <w:rPr>
          <w:rFonts w:ascii="Times New Roman" w:hAnsi="Times New Roman"/>
          <w:sz w:val="24"/>
          <w:szCs w:val="24"/>
        </w:rPr>
        <w:t>/Certificates</w:t>
      </w:r>
    </w:p>
    <w:p w14:paraId="53C1FC67" w14:textId="77777777" w:rsidR="00523F31" w:rsidRPr="00523F31" w:rsidRDefault="00523F31" w:rsidP="00523F31">
      <w:pPr>
        <w:pStyle w:val="ListParagraph"/>
        <w:numPr>
          <w:ilvl w:val="2"/>
          <w:numId w:val="2"/>
        </w:numPr>
        <w:jc w:val="left"/>
        <w:rPr>
          <w:rFonts w:ascii="Times New Roman" w:hAnsi="Times New Roman"/>
          <w:b/>
          <w:sz w:val="24"/>
          <w:szCs w:val="24"/>
          <w:u w:val="single"/>
        </w:rPr>
      </w:pPr>
      <w:r>
        <w:rPr>
          <w:rFonts w:ascii="Times New Roman" w:hAnsi="Times New Roman"/>
          <w:sz w:val="24"/>
          <w:szCs w:val="24"/>
        </w:rPr>
        <w:t>Reception Cost</w:t>
      </w:r>
    </w:p>
    <w:p w14:paraId="53FCD1F6" w14:textId="77777777" w:rsidR="00523F31" w:rsidRPr="00523F31" w:rsidRDefault="00523F31" w:rsidP="00523F31">
      <w:pPr>
        <w:pStyle w:val="ListParagraph"/>
        <w:numPr>
          <w:ilvl w:val="2"/>
          <w:numId w:val="2"/>
        </w:numPr>
        <w:jc w:val="left"/>
        <w:rPr>
          <w:rFonts w:ascii="Times New Roman" w:hAnsi="Times New Roman"/>
          <w:b/>
          <w:sz w:val="24"/>
          <w:szCs w:val="24"/>
          <w:u w:val="single"/>
        </w:rPr>
      </w:pPr>
      <w:r>
        <w:rPr>
          <w:rFonts w:ascii="Times New Roman" w:hAnsi="Times New Roman"/>
          <w:sz w:val="24"/>
          <w:szCs w:val="24"/>
        </w:rPr>
        <w:t>Location Cost</w:t>
      </w:r>
    </w:p>
    <w:p w14:paraId="250F9C57" w14:textId="77777777" w:rsidR="00523F31" w:rsidRPr="00523F31" w:rsidRDefault="00523F31" w:rsidP="00523F31">
      <w:pPr>
        <w:pStyle w:val="ListParagraph"/>
        <w:numPr>
          <w:ilvl w:val="2"/>
          <w:numId w:val="2"/>
        </w:numPr>
        <w:jc w:val="left"/>
        <w:rPr>
          <w:rFonts w:ascii="Times New Roman" w:hAnsi="Times New Roman"/>
          <w:b/>
          <w:sz w:val="24"/>
          <w:szCs w:val="24"/>
          <w:u w:val="single"/>
        </w:rPr>
      </w:pPr>
      <w:r>
        <w:rPr>
          <w:rFonts w:ascii="Times New Roman" w:hAnsi="Times New Roman"/>
          <w:sz w:val="24"/>
          <w:szCs w:val="24"/>
        </w:rPr>
        <w:t>Material Cost</w:t>
      </w:r>
    </w:p>
    <w:p w14:paraId="62ED8481" w14:textId="77777777" w:rsidR="00523F31" w:rsidRPr="00523F31" w:rsidRDefault="00523F31" w:rsidP="00523F31">
      <w:pPr>
        <w:pStyle w:val="ListParagraph"/>
        <w:numPr>
          <w:ilvl w:val="2"/>
          <w:numId w:val="2"/>
        </w:numPr>
        <w:jc w:val="left"/>
        <w:rPr>
          <w:rFonts w:ascii="Times New Roman" w:hAnsi="Times New Roman"/>
          <w:b/>
          <w:sz w:val="24"/>
          <w:szCs w:val="24"/>
          <w:u w:val="single"/>
        </w:rPr>
      </w:pPr>
      <w:r>
        <w:rPr>
          <w:rFonts w:ascii="Times New Roman" w:hAnsi="Times New Roman"/>
          <w:sz w:val="24"/>
          <w:szCs w:val="24"/>
        </w:rPr>
        <w:t>Mailing Cost</w:t>
      </w:r>
    </w:p>
    <w:p w14:paraId="4D012CF8" w14:textId="77777777" w:rsidR="00523F31" w:rsidRPr="00523F31" w:rsidRDefault="00523F31" w:rsidP="00523F31">
      <w:pPr>
        <w:ind w:left="360"/>
        <w:jc w:val="left"/>
        <w:rPr>
          <w:rFonts w:ascii="Times New Roman" w:hAnsi="Times New Roman"/>
          <w:b/>
          <w:sz w:val="24"/>
          <w:szCs w:val="24"/>
          <w:u w:val="single"/>
        </w:rPr>
      </w:pPr>
      <w:bookmarkStart w:id="0" w:name="_GoBack"/>
      <w:bookmarkEnd w:id="0"/>
    </w:p>
    <w:p w14:paraId="4126F358" w14:textId="77777777" w:rsidR="000F7E44" w:rsidRPr="002B3613" w:rsidRDefault="000F7E44" w:rsidP="000F7E44">
      <w:pPr>
        <w:pStyle w:val="ListParagraph"/>
        <w:numPr>
          <w:ilvl w:val="0"/>
          <w:numId w:val="2"/>
        </w:numPr>
        <w:jc w:val="left"/>
        <w:rPr>
          <w:rFonts w:ascii="Times New Roman" w:hAnsi="Times New Roman"/>
          <w:b/>
          <w:sz w:val="24"/>
          <w:szCs w:val="24"/>
          <w:u w:val="single"/>
        </w:rPr>
      </w:pPr>
      <w:r w:rsidRPr="002B3613">
        <w:rPr>
          <w:rFonts w:ascii="Times New Roman" w:hAnsi="Times New Roman"/>
          <w:b/>
          <w:bCs/>
          <w:color w:val="000000"/>
          <w:sz w:val="24"/>
          <w:szCs w:val="24"/>
          <w:u w:val="single"/>
        </w:rPr>
        <w:t>Competition Rules</w:t>
      </w:r>
    </w:p>
    <w:p w14:paraId="0E525B3A" w14:textId="77777777" w:rsidR="000F7E44" w:rsidRPr="002B3613" w:rsidRDefault="000F7E44" w:rsidP="000F7E44">
      <w:pPr>
        <w:ind w:left="720"/>
        <w:jc w:val="left"/>
        <w:rPr>
          <w:rFonts w:ascii="Times New Roman" w:hAnsi="Times New Roman"/>
          <w:sz w:val="24"/>
          <w:szCs w:val="24"/>
        </w:rPr>
      </w:pPr>
    </w:p>
    <w:p w14:paraId="088274E6" w14:textId="77777777" w:rsidR="000F7E44" w:rsidRPr="002B3613" w:rsidRDefault="000F7E44" w:rsidP="000F7E44">
      <w:pPr>
        <w:numPr>
          <w:ilvl w:val="0"/>
          <w:numId w:val="3"/>
        </w:numPr>
        <w:ind w:left="1440"/>
        <w:jc w:val="left"/>
        <w:rPr>
          <w:rFonts w:ascii="Times New Roman" w:hAnsi="Times New Roman"/>
          <w:sz w:val="24"/>
          <w:szCs w:val="24"/>
        </w:rPr>
      </w:pPr>
      <w:r w:rsidRPr="002B3613">
        <w:rPr>
          <w:rFonts w:ascii="Times New Roman" w:hAnsi="Times New Roman"/>
          <w:sz w:val="24"/>
          <w:szCs w:val="24"/>
        </w:rPr>
        <w:t>Contestants draw numbers for order of presentation.</w:t>
      </w:r>
    </w:p>
    <w:p w14:paraId="0FCB5135" w14:textId="77777777" w:rsidR="000F7E44" w:rsidRPr="002B3613" w:rsidRDefault="000F7E44" w:rsidP="000F7E44">
      <w:pPr>
        <w:ind w:left="720"/>
        <w:rPr>
          <w:rFonts w:ascii="Times New Roman" w:hAnsi="Times New Roman"/>
          <w:sz w:val="24"/>
          <w:szCs w:val="24"/>
        </w:rPr>
      </w:pPr>
    </w:p>
    <w:p w14:paraId="05F713D5" w14:textId="77777777" w:rsidR="000F7E44" w:rsidRPr="002B3613" w:rsidRDefault="000F7E44" w:rsidP="000F7E44">
      <w:pPr>
        <w:numPr>
          <w:ilvl w:val="0"/>
          <w:numId w:val="3"/>
        </w:numPr>
        <w:ind w:left="1440"/>
        <w:jc w:val="left"/>
        <w:rPr>
          <w:rFonts w:ascii="Times New Roman" w:hAnsi="Times New Roman"/>
          <w:sz w:val="24"/>
          <w:szCs w:val="24"/>
        </w:rPr>
      </w:pPr>
      <w:r w:rsidRPr="002B3613">
        <w:rPr>
          <w:rFonts w:ascii="Times New Roman" w:hAnsi="Times New Roman"/>
          <w:sz w:val="24"/>
          <w:szCs w:val="24"/>
        </w:rPr>
        <w:lastRenderedPageBreak/>
        <w:t>Timing begins on the first word uttered and stops on the last word.  Penalty system is in place for those who go over or under the time limit—three points for each 15 seconds over or under the time limit.</w:t>
      </w:r>
    </w:p>
    <w:p w14:paraId="72C080FB" w14:textId="77777777" w:rsidR="000F7E44" w:rsidRPr="002B3613" w:rsidRDefault="000F7E44" w:rsidP="000F7E44">
      <w:pPr>
        <w:ind w:left="720"/>
        <w:rPr>
          <w:rFonts w:ascii="Times New Roman" w:hAnsi="Times New Roman"/>
          <w:sz w:val="24"/>
          <w:szCs w:val="24"/>
        </w:rPr>
      </w:pPr>
    </w:p>
    <w:p w14:paraId="5E211CA3" w14:textId="77777777" w:rsidR="000F7E44" w:rsidRPr="002B3613" w:rsidRDefault="000F7E44" w:rsidP="000F7E44">
      <w:pPr>
        <w:numPr>
          <w:ilvl w:val="0"/>
          <w:numId w:val="3"/>
        </w:numPr>
        <w:ind w:left="1440"/>
        <w:jc w:val="left"/>
        <w:rPr>
          <w:rFonts w:ascii="Times New Roman" w:hAnsi="Times New Roman"/>
          <w:sz w:val="24"/>
          <w:szCs w:val="24"/>
        </w:rPr>
      </w:pPr>
      <w:r w:rsidRPr="002B3613">
        <w:rPr>
          <w:rFonts w:ascii="Times New Roman" w:hAnsi="Times New Roman"/>
          <w:sz w:val="24"/>
          <w:szCs w:val="24"/>
        </w:rPr>
        <w:t>No one is allowed to enter or leave the room during an oration.</w:t>
      </w:r>
    </w:p>
    <w:p w14:paraId="37547201" w14:textId="77777777" w:rsidR="000F7E44" w:rsidRPr="002B3613" w:rsidRDefault="000F7E44" w:rsidP="000F7E44">
      <w:pPr>
        <w:ind w:left="720"/>
        <w:rPr>
          <w:rFonts w:ascii="Times New Roman" w:hAnsi="Times New Roman"/>
          <w:sz w:val="24"/>
          <w:szCs w:val="24"/>
        </w:rPr>
      </w:pPr>
    </w:p>
    <w:p w14:paraId="3DA67392" w14:textId="77777777" w:rsidR="000F7E44" w:rsidRPr="002B3613" w:rsidRDefault="000F7E44" w:rsidP="000F7E44">
      <w:pPr>
        <w:numPr>
          <w:ilvl w:val="0"/>
          <w:numId w:val="3"/>
        </w:numPr>
        <w:ind w:left="1440"/>
        <w:jc w:val="left"/>
        <w:rPr>
          <w:rFonts w:ascii="Times New Roman" w:hAnsi="Times New Roman"/>
          <w:sz w:val="24"/>
          <w:szCs w:val="24"/>
        </w:rPr>
      </w:pPr>
      <w:r w:rsidRPr="002B3613">
        <w:rPr>
          <w:rFonts w:ascii="Times New Roman" w:hAnsi="Times New Roman"/>
          <w:sz w:val="24"/>
          <w:szCs w:val="24"/>
        </w:rPr>
        <w:t xml:space="preserve">Contestants do not state </w:t>
      </w:r>
      <w:r>
        <w:rPr>
          <w:rFonts w:ascii="Times New Roman" w:hAnsi="Times New Roman"/>
          <w:sz w:val="24"/>
          <w:szCs w:val="24"/>
        </w:rPr>
        <w:t>their</w:t>
      </w:r>
      <w:r w:rsidRPr="002B3613">
        <w:rPr>
          <w:rFonts w:ascii="Times New Roman" w:hAnsi="Times New Roman"/>
          <w:sz w:val="24"/>
          <w:szCs w:val="24"/>
        </w:rPr>
        <w:t xml:space="preserve"> name or any other identifying data during your oration (i.e., name of school, city, state, or sponsoring chapter).  Penalty system is in place for those who provide identifying data—two points.</w:t>
      </w:r>
    </w:p>
    <w:p w14:paraId="35AC6E66" w14:textId="77777777" w:rsidR="000F7E44" w:rsidRPr="002B3613" w:rsidRDefault="000F7E44" w:rsidP="000F7E44">
      <w:pPr>
        <w:ind w:left="720"/>
        <w:rPr>
          <w:rFonts w:ascii="Times New Roman" w:hAnsi="Times New Roman"/>
          <w:sz w:val="24"/>
          <w:szCs w:val="24"/>
        </w:rPr>
      </w:pPr>
    </w:p>
    <w:p w14:paraId="33140809" w14:textId="77777777" w:rsidR="000F7E44" w:rsidRPr="002B3613" w:rsidRDefault="000F7E44" w:rsidP="000F7E44">
      <w:pPr>
        <w:numPr>
          <w:ilvl w:val="0"/>
          <w:numId w:val="3"/>
        </w:numPr>
        <w:ind w:left="1440"/>
        <w:jc w:val="left"/>
        <w:rPr>
          <w:rFonts w:ascii="Times New Roman" w:hAnsi="Times New Roman"/>
          <w:sz w:val="24"/>
          <w:szCs w:val="24"/>
        </w:rPr>
      </w:pPr>
      <w:r w:rsidRPr="002B3613">
        <w:rPr>
          <w:rFonts w:ascii="Times New Roman" w:hAnsi="Times New Roman"/>
          <w:sz w:val="24"/>
          <w:szCs w:val="24"/>
        </w:rPr>
        <w:t>A minimum of one minute of silence is granted to judges after an oration.</w:t>
      </w:r>
    </w:p>
    <w:p w14:paraId="228517F7" w14:textId="77777777" w:rsidR="000F7E44" w:rsidRPr="002B3613" w:rsidRDefault="000F7E44" w:rsidP="000F7E44">
      <w:pPr>
        <w:ind w:left="720"/>
        <w:rPr>
          <w:rFonts w:ascii="Times New Roman" w:hAnsi="Times New Roman"/>
          <w:sz w:val="24"/>
          <w:szCs w:val="24"/>
        </w:rPr>
      </w:pPr>
    </w:p>
    <w:p w14:paraId="66F51846" w14:textId="77777777" w:rsidR="000F7E44" w:rsidRPr="002B3613" w:rsidRDefault="000F7E44" w:rsidP="000F7E44">
      <w:pPr>
        <w:numPr>
          <w:ilvl w:val="0"/>
          <w:numId w:val="3"/>
        </w:numPr>
        <w:ind w:left="1440"/>
        <w:jc w:val="left"/>
        <w:rPr>
          <w:rFonts w:ascii="Times New Roman" w:hAnsi="Times New Roman"/>
          <w:sz w:val="24"/>
          <w:szCs w:val="24"/>
        </w:rPr>
      </w:pPr>
      <w:r w:rsidRPr="002B3613">
        <w:rPr>
          <w:rFonts w:ascii="Times New Roman" w:hAnsi="Times New Roman"/>
          <w:sz w:val="24"/>
          <w:szCs w:val="24"/>
        </w:rPr>
        <w:t xml:space="preserve">No pictures or other activities are allowed during an oration other than the official </w:t>
      </w:r>
      <w:r>
        <w:rPr>
          <w:rFonts w:ascii="Times New Roman" w:hAnsi="Times New Roman"/>
          <w:sz w:val="24"/>
          <w:szCs w:val="24"/>
        </w:rPr>
        <w:t>CAC</w:t>
      </w:r>
      <w:r w:rsidRPr="002B3613">
        <w:rPr>
          <w:rFonts w:ascii="Times New Roman" w:hAnsi="Times New Roman"/>
          <w:sz w:val="24"/>
          <w:szCs w:val="24"/>
        </w:rPr>
        <w:t>BIG photographer or videographer.</w:t>
      </w:r>
    </w:p>
    <w:p w14:paraId="63B12273" w14:textId="77777777" w:rsidR="000F7E44" w:rsidRPr="002B3613" w:rsidRDefault="000F7E44" w:rsidP="000F7E44">
      <w:pPr>
        <w:ind w:left="720"/>
        <w:rPr>
          <w:rFonts w:ascii="Times New Roman" w:hAnsi="Times New Roman"/>
          <w:sz w:val="24"/>
          <w:szCs w:val="24"/>
        </w:rPr>
      </w:pPr>
    </w:p>
    <w:p w14:paraId="1D837AA2" w14:textId="77777777" w:rsidR="000F7E44" w:rsidRDefault="000F7E44" w:rsidP="000F7E44">
      <w:pPr>
        <w:numPr>
          <w:ilvl w:val="0"/>
          <w:numId w:val="3"/>
        </w:numPr>
        <w:ind w:left="1440"/>
        <w:jc w:val="left"/>
        <w:rPr>
          <w:rFonts w:ascii="Times New Roman" w:hAnsi="Times New Roman"/>
          <w:sz w:val="24"/>
          <w:szCs w:val="24"/>
        </w:rPr>
      </w:pPr>
      <w:r w:rsidRPr="002B3613">
        <w:rPr>
          <w:rFonts w:ascii="Times New Roman" w:hAnsi="Times New Roman"/>
          <w:sz w:val="24"/>
          <w:szCs w:val="24"/>
        </w:rPr>
        <w:t>Protest must be made before the final scoring.  The competition chair shall have the final ruling on all protests.</w:t>
      </w:r>
    </w:p>
    <w:p w14:paraId="58045F0F" w14:textId="77777777" w:rsidR="000F7E44" w:rsidRPr="002B3613" w:rsidRDefault="000F7E44" w:rsidP="000F7E44">
      <w:pPr>
        <w:jc w:val="left"/>
        <w:rPr>
          <w:rFonts w:ascii="Times New Roman" w:hAnsi="Times New Roman"/>
          <w:sz w:val="24"/>
          <w:szCs w:val="24"/>
        </w:rPr>
      </w:pPr>
    </w:p>
    <w:p w14:paraId="3ABFA3DB" w14:textId="77777777" w:rsidR="000F7E44" w:rsidRPr="002B3613" w:rsidRDefault="000F7E44" w:rsidP="000F7E44">
      <w:pPr>
        <w:pStyle w:val="ListParagraph"/>
        <w:numPr>
          <w:ilvl w:val="0"/>
          <w:numId w:val="2"/>
        </w:numPr>
        <w:jc w:val="left"/>
        <w:rPr>
          <w:rFonts w:ascii="Times New Roman" w:hAnsi="Times New Roman"/>
          <w:sz w:val="24"/>
          <w:szCs w:val="24"/>
        </w:rPr>
      </w:pPr>
      <w:r w:rsidRPr="002B3613">
        <w:rPr>
          <w:rFonts w:ascii="Times New Roman" w:hAnsi="Times New Roman"/>
          <w:b/>
          <w:sz w:val="24"/>
          <w:szCs w:val="24"/>
          <w:u w:val="single"/>
        </w:rPr>
        <w:t>Protests</w:t>
      </w:r>
    </w:p>
    <w:p w14:paraId="64FDE77E" w14:textId="77777777" w:rsidR="000F7E44" w:rsidRPr="00D71F68" w:rsidRDefault="000F7E44" w:rsidP="000F7E44">
      <w:pPr>
        <w:spacing w:after="120"/>
        <w:ind w:left="720"/>
        <w:rPr>
          <w:rFonts w:ascii="Times New Roman" w:hAnsi="Times New Roman"/>
          <w:color w:val="000000"/>
          <w:sz w:val="8"/>
          <w:szCs w:val="8"/>
          <w:lang w:val="en"/>
        </w:rPr>
      </w:pPr>
    </w:p>
    <w:p w14:paraId="7BA6ABEE" w14:textId="77777777" w:rsidR="000F7E44" w:rsidRDefault="000F7E44" w:rsidP="000F7E44">
      <w:pPr>
        <w:spacing w:after="120"/>
        <w:ind w:left="720"/>
        <w:rPr>
          <w:rFonts w:ascii="Times New Roman" w:hAnsi="Times New Roman"/>
          <w:color w:val="000000"/>
          <w:sz w:val="24"/>
          <w:szCs w:val="24"/>
          <w:lang w:val="en"/>
        </w:rPr>
      </w:pPr>
      <w:r w:rsidRPr="00D71F68">
        <w:rPr>
          <w:rFonts w:ascii="Times New Roman" w:hAnsi="Times New Roman"/>
          <w:color w:val="000000"/>
          <w:sz w:val="24"/>
          <w:szCs w:val="24"/>
          <w:lang w:val="en"/>
        </w:rPr>
        <w:t xml:space="preserve">Individuals may challenge/protest a decision or rule interpretation of the youth competition during the Chapter and Regional competitions using the following guidelines: </w:t>
      </w:r>
    </w:p>
    <w:p w14:paraId="441EBD86" w14:textId="77777777" w:rsidR="000F7E44" w:rsidRDefault="000F7E44" w:rsidP="000F7E44">
      <w:pPr>
        <w:spacing w:after="120"/>
        <w:ind w:left="720"/>
        <w:rPr>
          <w:rFonts w:ascii="Times New Roman" w:hAnsi="Times New Roman"/>
          <w:color w:val="000000"/>
          <w:sz w:val="24"/>
          <w:szCs w:val="24"/>
          <w:lang w:val="en"/>
        </w:rPr>
      </w:pPr>
      <w:r w:rsidRPr="00D71F68">
        <w:rPr>
          <w:rFonts w:ascii="Times New Roman" w:hAnsi="Times New Roman"/>
          <w:sz w:val="24"/>
          <w:szCs w:val="24"/>
        </w:rPr>
        <w:t xml:space="preserve">In the case of chapter competitions, the protestor must challenge a decision </w:t>
      </w:r>
      <w:r w:rsidRPr="00D71F68">
        <w:rPr>
          <w:rFonts w:ascii="Times New Roman" w:hAnsi="Times New Roman"/>
          <w:sz w:val="24"/>
          <w:szCs w:val="24"/>
          <w:lang w:val="en"/>
        </w:rPr>
        <w:t>within 72 hours by</w:t>
      </w:r>
      <w:r w:rsidRPr="00D71F68">
        <w:rPr>
          <w:rFonts w:ascii="Times New Roman" w:hAnsi="Times New Roman"/>
          <w:color w:val="000000"/>
          <w:sz w:val="24"/>
          <w:szCs w:val="24"/>
          <w:lang w:val="en"/>
        </w:rPr>
        <w:t xml:space="preserve"> notifying the Chapter Program and Planning Chair (CPPC). Once an opposition is made, the CPPC shall immediately notify the contestants, who will be potentially impacted by the challenge/protest.</w:t>
      </w:r>
    </w:p>
    <w:p w14:paraId="6A59A574" w14:textId="77777777" w:rsidR="000F7E44" w:rsidRDefault="000F7E44" w:rsidP="000F7E44">
      <w:pPr>
        <w:spacing w:after="120"/>
        <w:ind w:left="720"/>
        <w:rPr>
          <w:rFonts w:ascii="Times New Roman" w:hAnsi="Times New Roman"/>
          <w:color w:val="000000"/>
          <w:sz w:val="24"/>
          <w:szCs w:val="24"/>
          <w:lang w:val="en"/>
        </w:rPr>
      </w:pPr>
      <w:r w:rsidRPr="00D71F68">
        <w:rPr>
          <w:rFonts w:ascii="Times New Roman" w:hAnsi="Times New Roman"/>
          <w:color w:val="000000"/>
          <w:sz w:val="24"/>
          <w:szCs w:val="24"/>
          <w:lang w:val="en"/>
        </w:rPr>
        <w:t>If the challenger does not receive the answers required, a written appeal request must be sent by registered mail to the Regional Program and Planning Chair (RPPC) within seven (7) days of the Chapter’s decision. The written appeal should include all the facts and arguments that would support reversing the decision. The RPPC will make a decision and email or mail a response to the challenger within seven (7) days of receipt of the appeal.</w:t>
      </w:r>
    </w:p>
    <w:p w14:paraId="0C2D42F0" w14:textId="77777777" w:rsidR="00523F31" w:rsidRDefault="000F7E44" w:rsidP="00523F31">
      <w:pPr>
        <w:spacing w:after="120"/>
        <w:ind w:left="720"/>
        <w:rPr>
          <w:rFonts w:ascii="Times New Roman" w:hAnsi="Times New Roman"/>
          <w:color w:val="000000"/>
          <w:sz w:val="24"/>
          <w:szCs w:val="24"/>
          <w:lang w:val="en"/>
        </w:rPr>
      </w:pPr>
      <w:r w:rsidRPr="00D71F68">
        <w:rPr>
          <w:rFonts w:ascii="Times New Roman" w:hAnsi="Times New Roman"/>
          <w:color w:val="000000"/>
          <w:sz w:val="24"/>
          <w:szCs w:val="24"/>
          <w:lang w:val="en"/>
        </w:rPr>
        <w:t>If the RPPC fails to comply within seven (7) days or the challenger is unsatisfied with the response, the challenger has seven (7) days to forward the appeal to the National Program and Planning Chair (NPPC). Once the appeal is submitted to the National level, the NPPC will determine on a case-by-case basis the appropriate Chapter, Regional, and National officers required to vet the challenge/protest.</w:t>
      </w:r>
    </w:p>
    <w:p w14:paraId="3F6DA4F7" w14:textId="77777777" w:rsidR="00986124" w:rsidRDefault="000F7E44" w:rsidP="00523F31">
      <w:pPr>
        <w:spacing w:after="120"/>
        <w:ind w:left="720"/>
      </w:pPr>
      <w:r w:rsidRPr="00D71F68">
        <w:rPr>
          <w:rFonts w:ascii="Times New Roman" w:hAnsi="Times New Roman"/>
          <w:color w:val="000000"/>
          <w:sz w:val="24"/>
          <w:szCs w:val="24"/>
          <w:lang w:val="en"/>
        </w:rPr>
        <w:t xml:space="preserve">The decision made at the National level will be the </w:t>
      </w:r>
      <w:r w:rsidRPr="00D71F68">
        <w:rPr>
          <w:rFonts w:ascii="Times New Roman" w:hAnsi="Times New Roman"/>
          <w:color w:val="000000"/>
          <w:sz w:val="24"/>
          <w:szCs w:val="24"/>
          <w:u w:val="single"/>
          <w:lang w:val="en"/>
        </w:rPr>
        <w:t>final</w:t>
      </w:r>
      <w:r w:rsidRPr="00D71F68">
        <w:rPr>
          <w:rFonts w:ascii="Times New Roman" w:hAnsi="Times New Roman"/>
          <w:color w:val="000000"/>
          <w:sz w:val="24"/>
          <w:szCs w:val="24"/>
          <w:lang w:val="en"/>
        </w:rPr>
        <w:t xml:space="preserve"> and </w:t>
      </w:r>
      <w:r w:rsidRPr="00D71F68">
        <w:rPr>
          <w:rFonts w:ascii="Times New Roman" w:hAnsi="Times New Roman"/>
          <w:color w:val="000000"/>
          <w:sz w:val="24"/>
          <w:szCs w:val="24"/>
          <w:u w:val="single"/>
          <w:lang w:val="en"/>
        </w:rPr>
        <w:t>binding</w:t>
      </w:r>
      <w:r w:rsidRPr="00D71F68">
        <w:rPr>
          <w:rFonts w:ascii="Times New Roman" w:hAnsi="Times New Roman"/>
          <w:color w:val="000000"/>
          <w:sz w:val="24"/>
          <w:szCs w:val="24"/>
          <w:lang w:val="en"/>
        </w:rPr>
        <w:t xml:space="preserve"> decision. The NPPC will provide a written justification for the final decision to the challenger, CPPC, and the RPPC within seven (7) days of receipt.</w:t>
      </w:r>
    </w:p>
    <w:sectPr w:rsidR="00986124" w:rsidSect="00ED705E">
      <w:head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CA272" w14:textId="77777777" w:rsidR="005442A5" w:rsidRDefault="005442A5" w:rsidP="000F7E44">
      <w:r>
        <w:separator/>
      </w:r>
    </w:p>
  </w:endnote>
  <w:endnote w:type="continuationSeparator" w:id="0">
    <w:p w14:paraId="5888FAF0" w14:textId="77777777" w:rsidR="005442A5" w:rsidRDefault="005442A5" w:rsidP="000F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1E104" w14:textId="77777777" w:rsidR="005442A5" w:rsidRDefault="005442A5" w:rsidP="000F7E44">
      <w:r>
        <w:separator/>
      </w:r>
    </w:p>
  </w:footnote>
  <w:footnote w:type="continuationSeparator" w:id="0">
    <w:p w14:paraId="2E17BF1F" w14:textId="77777777" w:rsidR="005442A5" w:rsidRDefault="005442A5" w:rsidP="000F7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305"/>
      <w:gridCol w:w="9775"/>
    </w:tblGrid>
    <w:tr w:rsidR="005442A5" w14:paraId="5913DC3F" w14:textId="77777777">
      <w:trPr>
        <w:jc w:val="right"/>
      </w:trPr>
      <w:tc>
        <w:tcPr>
          <w:tcW w:w="0" w:type="auto"/>
          <w:shd w:val="clear" w:color="auto" w:fill="C0504D" w:themeFill="accent2"/>
          <w:vAlign w:val="center"/>
        </w:tcPr>
        <w:p w14:paraId="6492195A" w14:textId="77777777" w:rsidR="005442A5" w:rsidRDefault="005442A5">
          <w:pPr>
            <w:pStyle w:val="Header"/>
            <w:rPr>
              <w:caps/>
              <w:color w:val="FFFFFF" w:themeColor="background1"/>
            </w:rPr>
          </w:pPr>
        </w:p>
      </w:tc>
      <w:tc>
        <w:tcPr>
          <w:tcW w:w="0" w:type="auto"/>
          <w:shd w:val="clear" w:color="auto" w:fill="C0504D" w:themeFill="accent2"/>
          <w:vAlign w:val="center"/>
        </w:tcPr>
        <w:p w14:paraId="53E37BDE" w14:textId="77777777" w:rsidR="005442A5" w:rsidRDefault="005442A5" w:rsidP="000F7E44">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FC84F172A420431A9C560A93FD725E3C"/>
              </w:placeholder>
              <w:dataBinding w:prefixMappings="xmlns:ns0='http://purl.org/dc/elements/1.1/' xmlns:ns1='http://schemas.openxmlformats.org/package/2006/metadata/core-properties' " w:xpath="/ns1:coreProperties[1]/ns0:title[1]" w:storeItemID="{6C3C8BC8-F283-45AE-878A-BAB7291924A1}"/>
              <w:text/>
            </w:sdtPr>
            <w:sdtContent>
              <w:r w:rsidRPr="00E94DB5">
                <w:rPr>
                  <w:caps/>
                  <w:color w:val="FFFFFF" w:themeColor="background1"/>
                </w:rPr>
                <w:t>COLUMBUS AREA CHAPTER EV</w:t>
              </w:r>
              <w:r>
                <w:rPr>
                  <w:caps/>
                  <w:color w:val="FFFFFF" w:themeColor="background1"/>
                </w:rPr>
                <w:t>EN</w:t>
              </w:r>
              <w:r w:rsidRPr="00E94DB5">
                <w:rPr>
                  <w:caps/>
                  <w:color w:val="FFFFFF" w:themeColor="background1"/>
                </w:rPr>
                <w:t>T PLANNING DOCUMENT</w:t>
              </w:r>
              <w:r>
                <w:rPr>
                  <w:caps/>
                  <w:color w:val="FFFFFF" w:themeColor="background1"/>
                </w:rPr>
                <w:t xml:space="preserve"> EXAMPLE</w:t>
              </w:r>
            </w:sdtContent>
          </w:sdt>
        </w:p>
      </w:tc>
    </w:tr>
  </w:tbl>
  <w:p w14:paraId="69F54C9A" w14:textId="77777777" w:rsidR="005442A5" w:rsidRDefault="00544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E30CE"/>
    <w:multiLevelType w:val="hybridMultilevel"/>
    <w:tmpl w:val="2580181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73CAAC5E">
      <w:start w:val="1"/>
      <w:numFmt w:val="lowerLetter"/>
      <w:lvlText w:val="%3."/>
      <w:lvlJc w:val="left"/>
      <w:pPr>
        <w:tabs>
          <w:tab w:val="num" w:pos="2250"/>
        </w:tabs>
        <w:ind w:left="2250" w:hanging="45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441510"/>
    <w:multiLevelType w:val="hybridMultilevel"/>
    <w:tmpl w:val="E50C83C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D615B0"/>
    <w:multiLevelType w:val="hybridMultilevel"/>
    <w:tmpl w:val="71AC7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44"/>
    <w:rsid w:val="000F7E44"/>
    <w:rsid w:val="00263E9B"/>
    <w:rsid w:val="00523F31"/>
    <w:rsid w:val="005442A5"/>
    <w:rsid w:val="007D239C"/>
    <w:rsid w:val="0080095F"/>
    <w:rsid w:val="00986124"/>
    <w:rsid w:val="00ED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7EC8A"/>
  <w15:chartTrackingRefBased/>
  <w15:docId w15:val="{80FF4400-6FA7-4809-87FC-D6F867D2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E44"/>
    <w:pPr>
      <w:jc w:val="both"/>
    </w:pPr>
    <w:rPr>
      <w:rFonts w:ascii="Garamond" w:eastAsia="Times New Roman" w:hAnsi="Garamond"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E44"/>
    <w:pPr>
      <w:tabs>
        <w:tab w:val="center" w:pos="4680"/>
        <w:tab w:val="right" w:pos="9360"/>
      </w:tabs>
    </w:pPr>
  </w:style>
  <w:style w:type="character" w:customStyle="1" w:styleId="HeaderChar">
    <w:name w:val="Header Char"/>
    <w:basedOn w:val="DefaultParagraphFont"/>
    <w:link w:val="Header"/>
    <w:uiPriority w:val="99"/>
    <w:rsid w:val="000F7E44"/>
  </w:style>
  <w:style w:type="paragraph" w:styleId="Footer">
    <w:name w:val="footer"/>
    <w:basedOn w:val="Normal"/>
    <w:link w:val="FooterChar"/>
    <w:uiPriority w:val="99"/>
    <w:unhideWhenUsed/>
    <w:rsid w:val="000F7E44"/>
    <w:pPr>
      <w:tabs>
        <w:tab w:val="center" w:pos="4680"/>
        <w:tab w:val="right" w:pos="9360"/>
      </w:tabs>
    </w:pPr>
  </w:style>
  <w:style w:type="character" w:customStyle="1" w:styleId="FooterChar">
    <w:name w:val="Footer Char"/>
    <w:basedOn w:val="DefaultParagraphFont"/>
    <w:link w:val="Footer"/>
    <w:uiPriority w:val="99"/>
    <w:rsid w:val="000F7E44"/>
  </w:style>
  <w:style w:type="character" w:styleId="CommentReference">
    <w:name w:val="annotation reference"/>
    <w:basedOn w:val="DefaultParagraphFont"/>
    <w:rsid w:val="000F7E44"/>
    <w:rPr>
      <w:sz w:val="16"/>
      <w:szCs w:val="16"/>
    </w:rPr>
  </w:style>
  <w:style w:type="paragraph" w:styleId="CommentText">
    <w:name w:val="annotation text"/>
    <w:basedOn w:val="Normal"/>
    <w:link w:val="CommentTextChar"/>
    <w:rsid w:val="000F7E44"/>
    <w:pPr>
      <w:jc w:val="left"/>
    </w:pPr>
    <w:rPr>
      <w:rFonts w:ascii="Times New Roman" w:hAnsi="Times New Roman"/>
      <w:sz w:val="20"/>
    </w:rPr>
  </w:style>
  <w:style w:type="character" w:customStyle="1" w:styleId="CommentTextChar">
    <w:name w:val="Comment Text Char"/>
    <w:basedOn w:val="DefaultParagraphFont"/>
    <w:link w:val="CommentText"/>
    <w:rsid w:val="000F7E44"/>
    <w:rPr>
      <w:rFonts w:eastAsia="Times New Roman" w:cs="Times New Roman"/>
      <w:sz w:val="20"/>
      <w:szCs w:val="20"/>
    </w:rPr>
  </w:style>
  <w:style w:type="paragraph" w:styleId="ListParagraph">
    <w:name w:val="List Paragraph"/>
    <w:basedOn w:val="Normal"/>
    <w:uiPriority w:val="34"/>
    <w:qFormat/>
    <w:rsid w:val="000F7E44"/>
    <w:pPr>
      <w:ind w:left="720"/>
      <w:contextualSpacing/>
    </w:pPr>
  </w:style>
  <w:style w:type="paragraph" w:styleId="BalloonText">
    <w:name w:val="Balloon Text"/>
    <w:basedOn w:val="Normal"/>
    <w:link w:val="BalloonTextChar"/>
    <w:uiPriority w:val="99"/>
    <w:semiHidden/>
    <w:unhideWhenUsed/>
    <w:rsid w:val="000F7E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E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84F172A420431A9C560A93FD725E3C"/>
        <w:category>
          <w:name w:val="General"/>
          <w:gallery w:val="placeholder"/>
        </w:category>
        <w:types>
          <w:type w:val="bbPlcHdr"/>
        </w:types>
        <w:behaviors>
          <w:behavior w:val="content"/>
        </w:behaviors>
        <w:guid w:val="{CFE6169C-BF4D-45CF-BDD8-6878499F3EAA}"/>
      </w:docPartPr>
      <w:docPartBody>
        <w:p w:rsidR="00587A5F" w:rsidRDefault="00587A5F" w:rsidP="00587A5F">
          <w:pPr>
            <w:pStyle w:val="FC84F172A420431A9C560A93FD725E3C"/>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A5F"/>
    <w:rsid w:val="0058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84F172A420431A9C560A93FD725E3C">
    <w:name w:val="FC84F172A420431A9C560A93FD725E3C"/>
    <w:rsid w:val="00587A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9C096541.dotm</Template>
  <TotalTime>29</TotalTime>
  <Pages>3</Pages>
  <Words>1003</Words>
  <Characters>5667</Characters>
  <Application>Microsoft Office Word</Application>
  <DocSecurity>0</DocSecurity>
  <Lines>354</Lines>
  <Paragraphs>229</Paragraphs>
  <ScaleCrop>false</ScaleCrop>
  <HeadingPairs>
    <vt:vector size="2" baseType="variant">
      <vt:variant>
        <vt:lpstr>Title</vt:lpstr>
      </vt:variant>
      <vt:variant>
        <vt:i4>1</vt:i4>
      </vt:variant>
    </vt:vector>
  </HeadingPairs>
  <TitlesOfParts>
    <vt:vector size="1" baseType="lpstr">
      <vt:lpstr>COLUMBUS AREA CHAPTER EVENT PLANNING DOCUMENT EXAMPLE</vt:lpstr>
    </vt:vector>
  </TitlesOfParts>
  <Company>Defense Logistics Agency</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COLUMBUS AREA CHAPTER EVENT PLANNING DOCUMENT EXAMPLE</dc:title>
  <dc:subject/>
  <dc:creator>Shivers, Gretchen E CIV DLA FINANCE (US)</dc:creator>
  <cp:keywords/>
  <dc:description/>
  <cp:lastModifiedBy>Shivers, Gretchen E CIV DLA FINANCE (US)</cp:lastModifiedBy>
  <cp:revision>3</cp:revision>
  <dcterms:created xsi:type="dcterms:W3CDTF">2017-05-05T20:31:00Z</dcterms:created>
  <dcterms:modified xsi:type="dcterms:W3CDTF">2017-05-05T21:02:00Z</dcterms:modified>
</cp:coreProperties>
</file>